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C13FD6" w14:textId="6F1F3AD8" w:rsidR="008668E3" w:rsidRPr="00B429B8" w:rsidRDefault="008668E3" w:rsidP="00A24B13">
      <w:pPr>
        <w:pStyle w:val="Kop1"/>
        <w:rPr>
          <w:rFonts w:ascii="Arial" w:hAnsi="Arial" w:cs="Arial"/>
          <w:color w:val="324792"/>
        </w:rPr>
      </w:pPr>
      <w:r w:rsidRPr="00B429B8">
        <w:rPr>
          <w:rFonts w:ascii="Arial" w:hAnsi="Arial" w:cs="Arial"/>
          <w:color w:val="324792"/>
        </w:rPr>
        <w:t>Visiedocument op toezicht &amp; toepassing governancecode zorg</w:t>
      </w:r>
    </w:p>
    <w:p w14:paraId="173F5327" w14:textId="77777777" w:rsidR="00A56941" w:rsidRPr="00B429B8" w:rsidRDefault="00A56941" w:rsidP="00A56941">
      <w:pPr>
        <w:rPr>
          <w:rFonts w:ascii="Arial" w:hAnsi="Arial" w:cs="Arial"/>
          <w:sz w:val="8"/>
        </w:rPr>
      </w:pPr>
    </w:p>
    <w:p w14:paraId="06CA29ED" w14:textId="77777777" w:rsidR="00A24B13" w:rsidRPr="00B429B8" w:rsidRDefault="00A24B13" w:rsidP="00A56941">
      <w:pPr>
        <w:pStyle w:val="Kop2"/>
        <w:rPr>
          <w:rFonts w:ascii="Arial" w:hAnsi="Arial" w:cs="Arial"/>
          <w:color w:val="324792"/>
        </w:rPr>
      </w:pPr>
      <w:r w:rsidRPr="00B429B8">
        <w:rPr>
          <w:rFonts w:ascii="Arial" w:hAnsi="Arial" w:cs="Arial"/>
          <w:color w:val="324792"/>
        </w:rPr>
        <w:t>Voorwoord</w:t>
      </w:r>
    </w:p>
    <w:p w14:paraId="14B72305" w14:textId="5DC044F4" w:rsidR="00A24B13" w:rsidRDefault="00A24B13" w:rsidP="00A24B13">
      <w:pPr>
        <w:rPr>
          <w:rFonts w:ascii="Arial" w:hAnsi="Arial" w:cs="Arial"/>
        </w:rPr>
      </w:pPr>
      <w:r w:rsidRPr="00B429B8">
        <w:rPr>
          <w:rFonts w:ascii="Arial" w:hAnsi="Arial" w:cs="Arial"/>
        </w:rPr>
        <w:t xml:space="preserve">Per 1 januari 2017 is de nieuwe </w:t>
      </w:r>
      <w:r w:rsidRPr="009840F1">
        <w:rPr>
          <w:rFonts w:ascii="Arial" w:hAnsi="Arial" w:cs="Arial"/>
          <w:u w:val="single"/>
        </w:rPr>
        <w:t>Governancecode Zorg</w:t>
      </w:r>
      <w:r w:rsidRPr="00B429B8">
        <w:rPr>
          <w:rFonts w:ascii="Arial" w:hAnsi="Arial" w:cs="Arial"/>
        </w:rPr>
        <w:t xml:space="preserve"> </w:t>
      </w:r>
      <w:r w:rsidR="002E783A" w:rsidRPr="00B429B8">
        <w:rPr>
          <w:rFonts w:ascii="Arial" w:hAnsi="Arial" w:cs="Arial"/>
        </w:rPr>
        <w:t>(</w:t>
      </w:r>
      <w:r w:rsidR="00AF51AA" w:rsidRPr="00B429B8">
        <w:rPr>
          <w:rFonts w:ascii="Arial" w:hAnsi="Arial" w:cs="Arial"/>
        </w:rPr>
        <w:t>verder</w:t>
      </w:r>
      <w:r w:rsidR="002E783A" w:rsidRPr="00B429B8">
        <w:rPr>
          <w:rFonts w:ascii="Arial" w:hAnsi="Arial" w:cs="Arial"/>
        </w:rPr>
        <w:t xml:space="preserve">: governancecode) </w:t>
      </w:r>
      <w:r w:rsidRPr="00B429B8">
        <w:rPr>
          <w:rFonts w:ascii="Arial" w:hAnsi="Arial" w:cs="Arial"/>
        </w:rPr>
        <w:t>van kracht</w:t>
      </w:r>
      <w:r w:rsidRPr="00B429B8">
        <w:rPr>
          <w:rStyle w:val="Voetnootmarkering"/>
          <w:rFonts w:ascii="Arial" w:hAnsi="Arial" w:cs="Arial"/>
        </w:rPr>
        <w:footnoteReference w:id="2"/>
      </w:r>
      <w:r w:rsidRPr="00B429B8">
        <w:rPr>
          <w:rFonts w:ascii="Arial" w:hAnsi="Arial" w:cs="Arial"/>
        </w:rPr>
        <w:t xml:space="preserve">. De </w:t>
      </w:r>
      <w:r w:rsidR="002E783A" w:rsidRPr="00B429B8">
        <w:rPr>
          <w:rFonts w:ascii="Arial" w:hAnsi="Arial" w:cs="Arial"/>
        </w:rPr>
        <w:t>g</w:t>
      </w:r>
      <w:r w:rsidRPr="00B429B8">
        <w:rPr>
          <w:rFonts w:ascii="Arial" w:hAnsi="Arial" w:cs="Arial"/>
        </w:rPr>
        <w:t>overnancecode is gericht op het zo inrichten van de governance structuur van zorginstellingen dat deze bijdraagt aan het waarborgen van goede zorg, het realiseren van haar maatschappelijke doelstelling en daarmee aan het maatschappelijk vertrouwen.</w:t>
      </w:r>
    </w:p>
    <w:p w14:paraId="5B378CB8" w14:textId="41F9765B" w:rsidR="007F6ECC" w:rsidRPr="00B429B8" w:rsidRDefault="007F6ECC" w:rsidP="00A24B13">
      <w:pPr>
        <w:rPr>
          <w:rFonts w:ascii="Arial" w:hAnsi="Arial" w:cs="Arial"/>
        </w:rPr>
      </w:pPr>
      <w:r>
        <w:rPr>
          <w:rFonts w:ascii="Arial" w:hAnsi="Arial" w:cs="Arial"/>
        </w:rPr>
        <w:t>Daarnaast is per juli 2020 het ‘</w:t>
      </w:r>
      <w:r w:rsidRPr="009840F1">
        <w:rPr>
          <w:rFonts w:ascii="Arial" w:hAnsi="Arial" w:cs="Arial"/>
          <w:u w:val="single"/>
        </w:rPr>
        <w:t>kader goed bestuur</w:t>
      </w:r>
      <w:r>
        <w:rPr>
          <w:rFonts w:ascii="Arial" w:hAnsi="Arial" w:cs="Arial"/>
        </w:rPr>
        <w:t xml:space="preserve">’ van de Inspectie Gezondheidszorg en Jeugd (IGJ) en de Nederlandse Zorgautoriteit (NZA) van toepassing. Het doel hiervan is dat zorgaanbieders goede, </w:t>
      </w:r>
      <w:r w:rsidR="00252FBA">
        <w:rPr>
          <w:rFonts w:ascii="Arial" w:hAnsi="Arial" w:cs="Arial"/>
        </w:rPr>
        <w:t>betaalbare</w:t>
      </w:r>
      <w:r>
        <w:rPr>
          <w:rFonts w:ascii="Arial" w:hAnsi="Arial" w:cs="Arial"/>
        </w:rPr>
        <w:t xml:space="preserve"> en voor iedereen toegankelijke zorg leveren. In dit kader worden expliciete verwachtingen aan de raad van toezicht gesteld. </w:t>
      </w:r>
      <w:r w:rsidR="00A57C94">
        <w:rPr>
          <w:rFonts w:ascii="Arial" w:hAnsi="Arial" w:cs="Arial"/>
        </w:rPr>
        <w:t xml:space="preserve">Deze verwachting </w:t>
      </w:r>
      <w:r w:rsidR="0081460E">
        <w:rPr>
          <w:rFonts w:ascii="Arial" w:hAnsi="Arial" w:cs="Arial"/>
        </w:rPr>
        <w:t>is</w:t>
      </w:r>
      <w:r w:rsidR="00A57C94">
        <w:rPr>
          <w:rFonts w:ascii="Arial" w:hAnsi="Arial" w:cs="Arial"/>
        </w:rPr>
        <w:t xml:space="preserve"> verwoord in zes thema’s welke in dit document verder worden uitgewerkt.</w:t>
      </w:r>
    </w:p>
    <w:p w14:paraId="1302E027" w14:textId="77777777" w:rsidR="007F6ECC" w:rsidRDefault="00C70A29" w:rsidP="007F6ECC">
      <w:pPr>
        <w:rPr>
          <w:rFonts w:ascii="Arial" w:hAnsi="Arial" w:cs="Arial"/>
        </w:rPr>
      </w:pPr>
      <w:r w:rsidRPr="00B429B8">
        <w:rPr>
          <w:rFonts w:ascii="Arial" w:hAnsi="Arial" w:cs="Arial"/>
        </w:rPr>
        <w:t>In oktober 2017 is het manifest ‘</w:t>
      </w:r>
      <w:r w:rsidRPr="009840F1">
        <w:rPr>
          <w:rFonts w:ascii="Arial" w:hAnsi="Arial" w:cs="Arial"/>
          <w:u w:val="single"/>
        </w:rPr>
        <w:t>Scherp op ouderenzorg</w:t>
      </w:r>
      <w:r w:rsidRPr="00B429B8">
        <w:rPr>
          <w:rFonts w:ascii="Arial" w:hAnsi="Arial" w:cs="Arial"/>
        </w:rPr>
        <w:t>’ gepubliceerd</w:t>
      </w:r>
      <w:r w:rsidRPr="00B429B8">
        <w:rPr>
          <w:rStyle w:val="Voetnootmarkering"/>
          <w:rFonts w:ascii="Arial" w:hAnsi="Arial" w:cs="Arial"/>
        </w:rPr>
        <w:footnoteReference w:id="3"/>
      </w:r>
      <w:r w:rsidRPr="00B429B8">
        <w:rPr>
          <w:rFonts w:ascii="Arial" w:hAnsi="Arial" w:cs="Arial"/>
        </w:rPr>
        <w:t xml:space="preserve">. In dit manifest wordt in 10 punten opgeroepen tot maatregelen waardoor zorginstellingen kwalitatief goede zorg aan haar cliënten kunnen aanbieden. De 10 punten uit dit manifest zijn meegenomen in de visie van de </w:t>
      </w:r>
      <w:r w:rsidR="002E783A" w:rsidRPr="00B429B8">
        <w:rPr>
          <w:rFonts w:ascii="Arial" w:hAnsi="Arial" w:cs="Arial"/>
        </w:rPr>
        <w:t xml:space="preserve">raad van toezicht </w:t>
      </w:r>
      <w:r w:rsidRPr="00B429B8">
        <w:rPr>
          <w:rFonts w:ascii="Arial" w:hAnsi="Arial" w:cs="Arial"/>
        </w:rPr>
        <w:t>op de te leveren zorg, de daarmee samenhangede governance structuur en daarmee in dit visiedocument.</w:t>
      </w:r>
      <w:r w:rsidR="007F6ECC" w:rsidRPr="007F6ECC">
        <w:rPr>
          <w:rFonts w:ascii="Arial" w:hAnsi="Arial" w:cs="Arial"/>
        </w:rPr>
        <w:t xml:space="preserve"> </w:t>
      </w:r>
    </w:p>
    <w:p w14:paraId="798CACE3" w14:textId="6968BFA4" w:rsidR="007F6ECC" w:rsidRPr="00B429B8" w:rsidRDefault="007F6ECC" w:rsidP="007F6ECC">
      <w:pPr>
        <w:rPr>
          <w:rFonts w:ascii="Arial" w:hAnsi="Arial" w:cs="Arial"/>
        </w:rPr>
      </w:pPr>
      <w:r w:rsidRPr="00B429B8">
        <w:rPr>
          <w:rFonts w:ascii="Arial" w:hAnsi="Arial" w:cs="Arial"/>
        </w:rPr>
        <w:t>Dit visiedocument op toezicht en toepassing van de governancecode zorg</w:t>
      </w:r>
      <w:r w:rsidR="00A57C94">
        <w:rPr>
          <w:rFonts w:ascii="Arial" w:hAnsi="Arial" w:cs="Arial"/>
        </w:rPr>
        <w:t>, het kader goed bestuur en het manifest Scherp op ouderenzorg</w:t>
      </w:r>
      <w:r w:rsidRPr="00B429B8">
        <w:rPr>
          <w:rFonts w:ascii="Arial" w:hAnsi="Arial" w:cs="Arial"/>
        </w:rPr>
        <w:t xml:space="preserve"> is opgesteld door de raad van toezicht van Stichting ZGR (verder: ZGR) en wordt jaarlijks daar waar nodig herzien, aangepast en opnieuw vastgesteld. </w:t>
      </w:r>
    </w:p>
    <w:p w14:paraId="060715E5" w14:textId="1014B172" w:rsidR="00B25B84" w:rsidRPr="00B429B8" w:rsidRDefault="00B25B84" w:rsidP="00A24B13">
      <w:pPr>
        <w:rPr>
          <w:rFonts w:ascii="Arial" w:hAnsi="Arial" w:cs="Arial"/>
        </w:rPr>
      </w:pPr>
      <w:r w:rsidRPr="00B429B8">
        <w:rPr>
          <w:rFonts w:ascii="Arial" w:hAnsi="Arial" w:cs="Arial"/>
        </w:rPr>
        <w:t xml:space="preserve">Naast dit visiedocument is door de </w:t>
      </w:r>
      <w:r w:rsidR="002E783A" w:rsidRPr="00B429B8">
        <w:rPr>
          <w:rFonts w:ascii="Arial" w:hAnsi="Arial" w:cs="Arial"/>
        </w:rPr>
        <w:t>r</w:t>
      </w:r>
      <w:r w:rsidRPr="00B429B8">
        <w:rPr>
          <w:rFonts w:ascii="Arial" w:hAnsi="Arial" w:cs="Arial"/>
        </w:rPr>
        <w:t xml:space="preserve">aad van </w:t>
      </w:r>
      <w:r w:rsidR="002E783A" w:rsidRPr="00B429B8">
        <w:rPr>
          <w:rFonts w:ascii="Arial" w:hAnsi="Arial" w:cs="Arial"/>
        </w:rPr>
        <w:t>t</w:t>
      </w:r>
      <w:r w:rsidRPr="00B429B8">
        <w:rPr>
          <w:rFonts w:ascii="Arial" w:hAnsi="Arial" w:cs="Arial"/>
        </w:rPr>
        <w:t xml:space="preserve">oezicht van </w:t>
      </w:r>
      <w:r w:rsidR="002E783A" w:rsidRPr="00B429B8">
        <w:rPr>
          <w:rFonts w:ascii="Arial" w:hAnsi="Arial" w:cs="Arial"/>
        </w:rPr>
        <w:t xml:space="preserve">ZGR </w:t>
      </w:r>
      <w:r w:rsidRPr="00B429B8">
        <w:rPr>
          <w:rFonts w:ascii="Arial" w:hAnsi="Arial" w:cs="Arial"/>
        </w:rPr>
        <w:t xml:space="preserve">ook een zogenaamd ‘toepassingsdocument toezicht &amp; governance’ opgesteld waarin, naast de in dit document beschreven visie, de </w:t>
      </w:r>
      <w:r w:rsidR="009823A7" w:rsidRPr="00B429B8">
        <w:rPr>
          <w:rFonts w:ascii="Arial" w:hAnsi="Arial" w:cs="Arial"/>
        </w:rPr>
        <w:t xml:space="preserve">concrete </w:t>
      </w:r>
      <w:r w:rsidRPr="00B429B8">
        <w:rPr>
          <w:rFonts w:ascii="Arial" w:hAnsi="Arial" w:cs="Arial"/>
        </w:rPr>
        <w:t xml:space="preserve">toepassing van de </w:t>
      </w:r>
      <w:r w:rsidR="009823A7" w:rsidRPr="00B429B8">
        <w:rPr>
          <w:rFonts w:ascii="Arial" w:hAnsi="Arial" w:cs="Arial"/>
        </w:rPr>
        <w:t xml:space="preserve">bepalingen in de </w:t>
      </w:r>
      <w:r w:rsidR="002E783A" w:rsidRPr="00B429B8">
        <w:rPr>
          <w:rFonts w:ascii="Arial" w:hAnsi="Arial" w:cs="Arial"/>
        </w:rPr>
        <w:t>g</w:t>
      </w:r>
      <w:r w:rsidRPr="00B429B8">
        <w:rPr>
          <w:rFonts w:ascii="Arial" w:hAnsi="Arial" w:cs="Arial"/>
        </w:rPr>
        <w:t>overnancecode wordt uiteengezet. Dit toepassingsdocument wordt eveneens jaarlijks daar waar nodig herzien, aangepast en opnieuw vastgesteld.</w:t>
      </w:r>
    </w:p>
    <w:p w14:paraId="143A2172" w14:textId="02913EB4" w:rsidR="00654DBF" w:rsidRPr="00B429B8" w:rsidRDefault="00654DBF" w:rsidP="00654DBF">
      <w:pPr>
        <w:rPr>
          <w:rFonts w:ascii="Arial" w:hAnsi="Arial" w:cs="Arial"/>
        </w:rPr>
      </w:pPr>
      <w:r w:rsidRPr="00B429B8">
        <w:rPr>
          <w:rFonts w:ascii="Arial" w:hAnsi="Arial" w:cs="Arial"/>
          <w:bCs/>
        </w:rPr>
        <w:t xml:space="preserve">De missie </w:t>
      </w:r>
      <w:r w:rsidRPr="00B429B8">
        <w:rPr>
          <w:rFonts w:ascii="Arial" w:hAnsi="Arial" w:cs="Arial"/>
        </w:rPr>
        <w:t xml:space="preserve">van </w:t>
      </w:r>
      <w:r w:rsidR="002E783A" w:rsidRPr="00B429B8">
        <w:rPr>
          <w:rFonts w:ascii="Arial" w:hAnsi="Arial" w:cs="Arial"/>
        </w:rPr>
        <w:t xml:space="preserve">ZGR </w:t>
      </w:r>
      <w:r w:rsidR="00E619A0" w:rsidRPr="00B429B8">
        <w:rPr>
          <w:rFonts w:ascii="Arial" w:hAnsi="Arial" w:cs="Arial"/>
        </w:rPr>
        <w:t xml:space="preserve">is </w:t>
      </w:r>
      <w:r w:rsidRPr="00B429B8">
        <w:rPr>
          <w:rFonts w:ascii="Arial" w:hAnsi="Arial" w:cs="Arial"/>
        </w:rPr>
        <w:t>‘</w:t>
      </w:r>
      <w:r w:rsidR="009840F1">
        <w:rPr>
          <w:rFonts w:ascii="Arial" w:hAnsi="Arial" w:cs="Arial"/>
        </w:rPr>
        <w:t>het ondersteunen van de Sallandse senior bij een goed leven in eigen regie</w:t>
      </w:r>
      <w:r w:rsidRPr="00B429B8">
        <w:rPr>
          <w:rFonts w:ascii="Arial" w:hAnsi="Arial" w:cs="Arial"/>
        </w:rPr>
        <w:t>’.</w:t>
      </w:r>
    </w:p>
    <w:p w14:paraId="1521D70D" w14:textId="7CFDBED2" w:rsidR="005C0C04" w:rsidRPr="00B429B8" w:rsidRDefault="005C0C04" w:rsidP="005C0C04">
      <w:pPr>
        <w:rPr>
          <w:rFonts w:ascii="Arial" w:hAnsi="Arial" w:cs="Arial"/>
        </w:rPr>
      </w:pPr>
      <w:r w:rsidRPr="00B429B8">
        <w:rPr>
          <w:rFonts w:ascii="Arial" w:hAnsi="Arial" w:cs="Arial"/>
        </w:rPr>
        <w:t xml:space="preserve">De visie van de </w:t>
      </w:r>
      <w:r w:rsidR="002E783A" w:rsidRPr="00B429B8">
        <w:rPr>
          <w:rFonts w:ascii="Arial" w:hAnsi="Arial" w:cs="Arial"/>
        </w:rPr>
        <w:t xml:space="preserve">raad van toezicht </w:t>
      </w:r>
      <w:r w:rsidRPr="00B429B8">
        <w:rPr>
          <w:rFonts w:ascii="Arial" w:hAnsi="Arial" w:cs="Arial"/>
        </w:rPr>
        <w:t xml:space="preserve">van </w:t>
      </w:r>
      <w:r w:rsidR="002E783A" w:rsidRPr="00B429B8">
        <w:rPr>
          <w:rFonts w:ascii="Arial" w:hAnsi="Arial" w:cs="Arial"/>
        </w:rPr>
        <w:t xml:space="preserve">ZGR </w:t>
      </w:r>
      <w:r w:rsidRPr="00B429B8">
        <w:rPr>
          <w:rFonts w:ascii="Arial" w:hAnsi="Arial" w:cs="Arial"/>
        </w:rPr>
        <w:t>vloeit v</w:t>
      </w:r>
      <w:r w:rsidR="00654DBF" w:rsidRPr="00B429B8">
        <w:rPr>
          <w:rFonts w:ascii="Arial" w:hAnsi="Arial" w:cs="Arial"/>
        </w:rPr>
        <w:t xml:space="preserve">oort uit het strategische programma van </w:t>
      </w:r>
      <w:r w:rsidR="002E783A" w:rsidRPr="00B429B8">
        <w:rPr>
          <w:rFonts w:ascii="Arial" w:hAnsi="Arial" w:cs="Arial"/>
        </w:rPr>
        <w:t>ZGR</w:t>
      </w:r>
      <w:r w:rsidRPr="00B429B8">
        <w:rPr>
          <w:rFonts w:ascii="Arial" w:hAnsi="Arial" w:cs="Arial"/>
        </w:rPr>
        <w:t xml:space="preserve"> die verwoord is in </w:t>
      </w:r>
      <w:r w:rsidR="00B25B84" w:rsidRPr="00B429B8">
        <w:rPr>
          <w:rFonts w:ascii="Arial" w:hAnsi="Arial" w:cs="Arial"/>
        </w:rPr>
        <w:t>het document ‘</w:t>
      </w:r>
      <w:r w:rsidR="009840F1">
        <w:rPr>
          <w:rFonts w:ascii="Arial" w:hAnsi="Arial" w:cs="Arial"/>
        </w:rPr>
        <w:t>strategisch programma ZGR 2021-2025, goed leven en fijn werken in het hart van Salland</w:t>
      </w:r>
      <w:r w:rsidR="00B25B84" w:rsidRPr="00B429B8">
        <w:rPr>
          <w:rFonts w:ascii="Arial" w:hAnsi="Arial" w:cs="Arial"/>
        </w:rPr>
        <w:t>’.</w:t>
      </w:r>
      <w:r w:rsidR="00C70A29" w:rsidRPr="00B429B8">
        <w:rPr>
          <w:rFonts w:ascii="Arial" w:hAnsi="Arial" w:cs="Arial"/>
        </w:rPr>
        <w:t xml:space="preserve"> </w:t>
      </w:r>
      <w:r w:rsidR="00B25B84" w:rsidRPr="00B429B8">
        <w:rPr>
          <w:rFonts w:ascii="Arial" w:hAnsi="Arial" w:cs="Arial"/>
        </w:rPr>
        <w:t xml:space="preserve">De hierin opgenomen </w:t>
      </w:r>
      <w:r w:rsidR="009840F1">
        <w:rPr>
          <w:rFonts w:ascii="Arial" w:hAnsi="Arial" w:cs="Arial"/>
        </w:rPr>
        <w:t>kernwaarden voor 2021-2025</w:t>
      </w:r>
      <w:r w:rsidR="00B25B84" w:rsidRPr="00B429B8">
        <w:rPr>
          <w:rFonts w:ascii="Arial" w:hAnsi="Arial" w:cs="Arial"/>
        </w:rPr>
        <w:t xml:space="preserve"> zijn:</w:t>
      </w:r>
    </w:p>
    <w:p w14:paraId="7E348F1B" w14:textId="77880357" w:rsidR="009840F1" w:rsidRDefault="009840F1" w:rsidP="00B25B84">
      <w:pPr>
        <w:pStyle w:val="Lijstalinea"/>
        <w:numPr>
          <w:ilvl w:val="0"/>
          <w:numId w:val="2"/>
        </w:numPr>
        <w:rPr>
          <w:rFonts w:ascii="Arial" w:hAnsi="Arial" w:cs="Arial"/>
        </w:rPr>
      </w:pPr>
    </w:p>
    <w:p w14:paraId="3184988C" w14:textId="7CF0BE49" w:rsidR="009840F1" w:rsidRDefault="009840F1" w:rsidP="00B25B84">
      <w:pPr>
        <w:pStyle w:val="Lijstalinea"/>
        <w:numPr>
          <w:ilvl w:val="0"/>
          <w:numId w:val="2"/>
        </w:numPr>
        <w:rPr>
          <w:rFonts w:ascii="Arial" w:hAnsi="Arial" w:cs="Arial"/>
        </w:rPr>
      </w:pPr>
      <w:r>
        <w:rPr>
          <w:rFonts w:ascii="Arial" w:hAnsi="Arial" w:cs="Arial"/>
        </w:rPr>
        <w:t>Persoonlijke aandacht</w:t>
      </w:r>
    </w:p>
    <w:p w14:paraId="02B88C73" w14:textId="411F4117" w:rsidR="009840F1" w:rsidRDefault="009840F1" w:rsidP="00B25B84">
      <w:pPr>
        <w:pStyle w:val="Lijstalinea"/>
        <w:numPr>
          <w:ilvl w:val="0"/>
          <w:numId w:val="2"/>
        </w:numPr>
        <w:rPr>
          <w:rFonts w:ascii="Arial" w:hAnsi="Arial" w:cs="Arial"/>
        </w:rPr>
      </w:pPr>
      <w:r>
        <w:rPr>
          <w:rFonts w:ascii="Arial" w:hAnsi="Arial" w:cs="Arial"/>
        </w:rPr>
        <w:t>Eigen regie</w:t>
      </w:r>
    </w:p>
    <w:p w14:paraId="19DCA7D4" w14:textId="2F1D1D28" w:rsidR="009840F1" w:rsidRDefault="009840F1" w:rsidP="00B25B84">
      <w:pPr>
        <w:pStyle w:val="Lijstalinea"/>
        <w:numPr>
          <w:ilvl w:val="0"/>
          <w:numId w:val="2"/>
        </w:numPr>
        <w:rPr>
          <w:rFonts w:ascii="Arial" w:hAnsi="Arial" w:cs="Arial"/>
        </w:rPr>
      </w:pPr>
      <w:r>
        <w:rPr>
          <w:rFonts w:ascii="Arial" w:hAnsi="Arial" w:cs="Arial"/>
        </w:rPr>
        <w:t>Noaberschap</w:t>
      </w:r>
    </w:p>
    <w:p w14:paraId="0C22D39E" w14:textId="0BA1C95F" w:rsidR="009840F1" w:rsidRDefault="009840F1" w:rsidP="00B25B84">
      <w:pPr>
        <w:pStyle w:val="Lijstalinea"/>
        <w:numPr>
          <w:ilvl w:val="0"/>
          <w:numId w:val="2"/>
        </w:numPr>
        <w:rPr>
          <w:rFonts w:ascii="Arial" w:hAnsi="Arial" w:cs="Arial"/>
        </w:rPr>
      </w:pPr>
      <w:r>
        <w:rPr>
          <w:rFonts w:ascii="Arial" w:hAnsi="Arial" w:cs="Arial"/>
        </w:rPr>
        <w:t>Deskundig in partnerschap</w:t>
      </w:r>
    </w:p>
    <w:p w14:paraId="162E5C90" w14:textId="4223C8F1" w:rsidR="009840F1" w:rsidRDefault="009840F1" w:rsidP="00B25B84">
      <w:pPr>
        <w:pStyle w:val="Lijstalinea"/>
        <w:numPr>
          <w:ilvl w:val="0"/>
          <w:numId w:val="2"/>
        </w:numPr>
        <w:rPr>
          <w:rFonts w:ascii="Arial" w:hAnsi="Arial" w:cs="Arial"/>
        </w:rPr>
      </w:pPr>
      <w:r>
        <w:rPr>
          <w:rFonts w:ascii="Arial" w:hAnsi="Arial" w:cs="Arial"/>
        </w:rPr>
        <w:t>Innovatief</w:t>
      </w:r>
    </w:p>
    <w:p w14:paraId="7E73F8FC" w14:textId="6551CCD4" w:rsidR="009840F1" w:rsidRPr="00B429B8" w:rsidRDefault="009840F1" w:rsidP="00B25B84">
      <w:pPr>
        <w:pStyle w:val="Lijstalinea"/>
        <w:numPr>
          <w:ilvl w:val="0"/>
          <w:numId w:val="2"/>
        </w:numPr>
        <w:rPr>
          <w:rFonts w:ascii="Arial" w:hAnsi="Arial" w:cs="Arial"/>
        </w:rPr>
      </w:pPr>
      <w:r>
        <w:rPr>
          <w:rFonts w:ascii="Arial" w:hAnsi="Arial" w:cs="Arial"/>
        </w:rPr>
        <w:t>Duurzaam</w:t>
      </w:r>
    </w:p>
    <w:p w14:paraId="45EC7EF5" w14:textId="7168F7D5" w:rsidR="005C0C04" w:rsidRPr="00B429B8" w:rsidRDefault="005C0C04" w:rsidP="005C0C04">
      <w:pPr>
        <w:rPr>
          <w:rFonts w:ascii="Arial" w:hAnsi="Arial" w:cs="Arial"/>
        </w:rPr>
      </w:pPr>
      <w:r w:rsidRPr="00B429B8">
        <w:rPr>
          <w:rFonts w:ascii="Arial" w:hAnsi="Arial" w:cs="Arial"/>
        </w:rPr>
        <w:t xml:space="preserve">Vanuit deze visie en missie is </w:t>
      </w:r>
      <w:r w:rsidR="00654DBF" w:rsidRPr="00B429B8">
        <w:rPr>
          <w:rFonts w:ascii="Arial" w:hAnsi="Arial" w:cs="Arial"/>
        </w:rPr>
        <w:t xml:space="preserve">door de raad van </w:t>
      </w:r>
      <w:r w:rsidR="00B429B8">
        <w:rPr>
          <w:rFonts w:ascii="Arial" w:hAnsi="Arial" w:cs="Arial"/>
        </w:rPr>
        <w:t>t</w:t>
      </w:r>
      <w:r w:rsidR="00654DBF" w:rsidRPr="00B429B8">
        <w:rPr>
          <w:rFonts w:ascii="Arial" w:hAnsi="Arial" w:cs="Arial"/>
        </w:rPr>
        <w:t xml:space="preserve">oezicht </w:t>
      </w:r>
      <w:r w:rsidRPr="00B429B8">
        <w:rPr>
          <w:rFonts w:ascii="Arial" w:hAnsi="Arial" w:cs="Arial"/>
        </w:rPr>
        <w:t xml:space="preserve">de visie op toezicht beschreven. </w:t>
      </w:r>
    </w:p>
    <w:p w14:paraId="58E49268" w14:textId="69686C48" w:rsidR="005C0C04" w:rsidRPr="00B429B8" w:rsidRDefault="005C0C04" w:rsidP="00A56941">
      <w:pPr>
        <w:pStyle w:val="Kop2"/>
        <w:rPr>
          <w:rFonts w:ascii="Arial" w:hAnsi="Arial" w:cs="Arial"/>
          <w:color w:val="324792"/>
        </w:rPr>
      </w:pPr>
      <w:r w:rsidRPr="00B429B8">
        <w:rPr>
          <w:rFonts w:ascii="Arial" w:hAnsi="Arial" w:cs="Arial"/>
          <w:color w:val="324792"/>
        </w:rPr>
        <w:lastRenderedPageBreak/>
        <w:t xml:space="preserve">Visie van de </w:t>
      </w:r>
      <w:r w:rsidR="002E783A" w:rsidRPr="00B429B8">
        <w:rPr>
          <w:rFonts w:ascii="Arial" w:hAnsi="Arial" w:cs="Arial"/>
          <w:color w:val="324792"/>
        </w:rPr>
        <w:t>raad van toezicht</w:t>
      </w:r>
      <w:r w:rsidRPr="00B429B8">
        <w:rPr>
          <w:rFonts w:ascii="Arial" w:hAnsi="Arial" w:cs="Arial"/>
          <w:color w:val="324792"/>
        </w:rPr>
        <w:t xml:space="preserve"> </w:t>
      </w:r>
    </w:p>
    <w:p w14:paraId="53D18E13" w14:textId="4001F340" w:rsidR="00C1590C" w:rsidRPr="00B429B8" w:rsidRDefault="005C0C04" w:rsidP="005C0C04">
      <w:pPr>
        <w:rPr>
          <w:rFonts w:ascii="Arial" w:hAnsi="Arial" w:cs="Arial"/>
        </w:rPr>
      </w:pPr>
      <w:r w:rsidRPr="00B429B8">
        <w:rPr>
          <w:rFonts w:ascii="Arial" w:hAnsi="Arial" w:cs="Arial"/>
        </w:rPr>
        <w:t xml:space="preserve">De </w:t>
      </w:r>
      <w:r w:rsidR="002E783A" w:rsidRPr="00B429B8">
        <w:rPr>
          <w:rFonts w:ascii="Arial" w:hAnsi="Arial" w:cs="Arial"/>
        </w:rPr>
        <w:t xml:space="preserve">raad van toezicht </w:t>
      </w:r>
      <w:r w:rsidRPr="00B429B8">
        <w:rPr>
          <w:rFonts w:ascii="Arial" w:hAnsi="Arial" w:cs="Arial"/>
        </w:rPr>
        <w:t>is van mening dat toezicht gehouden moet worden vanuit verbinding: verbinding met de mensen die zorg krijgen, de mensen die er werken en</w:t>
      </w:r>
      <w:r w:rsidR="00C1590C" w:rsidRPr="00B429B8">
        <w:rPr>
          <w:rFonts w:ascii="Arial" w:hAnsi="Arial" w:cs="Arial"/>
        </w:rPr>
        <w:t xml:space="preserve"> de</w:t>
      </w:r>
      <w:r w:rsidRPr="00B429B8">
        <w:rPr>
          <w:rFonts w:ascii="Arial" w:hAnsi="Arial" w:cs="Arial"/>
        </w:rPr>
        <w:t xml:space="preserve"> verbinding met de samenleving. </w:t>
      </w:r>
      <w:r w:rsidR="00C1590C" w:rsidRPr="00B429B8">
        <w:rPr>
          <w:rFonts w:ascii="Arial" w:hAnsi="Arial" w:cs="Arial"/>
        </w:rPr>
        <w:t xml:space="preserve">Voor de </w:t>
      </w:r>
      <w:r w:rsidR="002E783A" w:rsidRPr="00B429B8">
        <w:rPr>
          <w:rFonts w:ascii="Arial" w:hAnsi="Arial" w:cs="Arial"/>
        </w:rPr>
        <w:t xml:space="preserve">raad van toezicht </w:t>
      </w:r>
      <w:r w:rsidR="00C1590C" w:rsidRPr="00B429B8">
        <w:rPr>
          <w:rFonts w:ascii="Arial" w:hAnsi="Arial" w:cs="Arial"/>
        </w:rPr>
        <w:t xml:space="preserve">in het bijzonder is de verbinding met de raad van bestuur van belang. </w:t>
      </w:r>
    </w:p>
    <w:p w14:paraId="29445721" w14:textId="77777777" w:rsidR="005C0C04" w:rsidRPr="00B429B8" w:rsidRDefault="005C0C04" w:rsidP="005C0C04">
      <w:pPr>
        <w:rPr>
          <w:rFonts w:ascii="Arial" w:hAnsi="Arial" w:cs="Arial"/>
        </w:rPr>
      </w:pPr>
      <w:r w:rsidRPr="00B429B8">
        <w:rPr>
          <w:rFonts w:ascii="Arial" w:hAnsi="Arial" w:cs="Arial"/>
        </w:rPr>
        <w:t xml:space="preserve">Verbinding wil overigens NIET zeggen dat je ‘vriendjes’ </w:t>
      </w:r>
      <w:r w:rsidR="00C87D29" w:rsidRPr="00B429B8">
        <w:rPr>
          <w:rFonts w:ascii="Arial" w:hAnsi="Arial" w:cs="Arial"/>
        </w:rPr>
        <w:t xml:space="preserve">met iedereen </w:t>
      </w:r>
      <w:r w:rsidRPr="00B429B8">
        <w:rPr>
          <w:rFonts w:ascii="Arial" w:hAnsi="Arial" w:cs="Arial"/>
        </w:rPr>
        <w:t xml:space="preserve">moet zijn. Verbinding maken is: luisteren, klankborden, maar ook aanspreken en onafhankelijk blijven denken. </w:t>
      </w:r>
    </w:p>
    <w:p w14:paraId="3DCF59DD" w14:textId="77777777" w:rsidR="000B41A4" w:rsidRPr="00B429B8" w:rsidRDefault="005C0C04" w:rsidP="005C0C04">
      <w:pPr>
        <w:rPr>
          <w:rFonts w:ascii="Arial" w:hAnsi="Arial" w:cs="Arial"/>
        </w:rPr>
      </w:pPr>
      <w:r w:rsidRPr="00B429B8">
        <w:rPr>
          <w:rFonts w:ascii="Arial" w:hAnsi="Arial" w:cs="Arial"/>
        </w:rPr>
        <w:t>Con</w:t>
      </w:r>
      <w:r w:rsidR="000B41A4" w:rsidRPr="00B429B8">
        <w:rPr>
          <w:rFonts w:ascii="Arial" w:hAnsi="Arial" w:cs="Arial"/>
        </w:rPr>
        <w:t xml:space="preserve">creet betekent dit dat de </w:t>
      </w:r>
      <w:r w:rsidR="00C1590C" w:rsidRPr="00B429B8">
        <w:rPr>
          <w:rFonts w:ascii="Arial" w:hAnsi="Arial" w:cs="Arial"/>
        </w:rPr>
        <w:t>raad van toezicht</w:t>
      </w:r>
      <w:r w:rsidR="000B41A4" w:rsidRPr="00B429B8">
        <w:rPr>
          <w:rFonts w:ascii="Arial" w:hAnsi="Arial" w:cs="Arial"/>
        </w:rPr>
        <w:t xml:space="preserve">: </w:t>
      </w:r>
    </w:p>
    <w:p w14:paraId="56B75B0F" w14:textId="37F51725" w:rsidR="000B41A4" w:rsidRPr="00B429B8" w:rsidRDefault="00C1590C" w:rsidP="000B41A4">
      <w:pPr>
        <w:pStyle w:val="Lijstalinea"/>
        <w:numPr>
          <w:ilvl w:val="0"/>
          <w:numId w:val="4"/>
        </w:numPr>
        <w:rPr>
          <w:rFonts w:ascii="Arial" w:hAnsi="Arial" w:cs="Arial"/>
        </w:rPr>
      </w:pPr>
      <w:r w:rsidRPr="00B429B8">
        <w:rPr>
          <w:rFonts w:ascii="Arial" w:hAnsi="Arial" w:cs="Arial"/>
        </w:rPr>
        <w:t>T</w:t>
      </w:r>
      <w:r w:rsidR="005C0C04" w:rsidRPr="00B429B8">
        <w:rPr>
          <w:rFonts w:ascii="Arial" w:hAnsi="Arial" w:cs="Arial"/>
        </w:rPr>
        <w:t xml:space="preserve">oezicht houdt vanuit </w:t>
      </w:r>
      <w:r w:rsidR="00E50A6B" w:rsidRPr="00B429B8">
        <w:rPr>
          <w:rFonts w:ascii="Arial" w:hAnsi="Arial" w:cs="Arial"/>
        </w:rPr>
        <w:t xml:space="preserve">het verhaal achter </w:t>
      </w:r>
      <w:r w:rsidRPr="00B429B8">
        <w:rPr>
          <w:rFonts w:ascii="Arial" w:hAnsi="Arial" w:cs="Arial"/>
        </w:rPr>
        <w:t xml:space="preserve">het operationele proces van </w:t>
      </w:r>
      <w:r w:rsidR="002E783A" w:rsidRPr="00B429B8">
        <w:rPr>
          <w:rFonts w:ascii="Arial" w:hAnsi="Arial" w:cs="Arial"/>
        </w:rPr>
        <w:t>ZGR</w:t>
      </w:r>
      <w:r w:rsidR="00E50A6B" w:rsidRPr="00B429B8">
        <w:rPr>
          <w:rFonts w:ascii="Arial" w:hAnsi="Arial" w:cs="Arial"/>
        </w:rPr>
        <w:t>, rekening houdend met de relatief beperkte omvang van ZGR</w:t>
      </w:r>
      <w:r w:rsidRPr="00B429B8">
        <w:rPr>
          <w:rFonts w:ascii="Arial" w:hAnsi="Arial" w:cs="Arial"/>
        </w:rPr>
        <w:t xml:space="preserve">. </w:t>
      </w:r>
      <w:r w:rsidR="005C0C04" w:rsidRPr="00B429B8">
        <w:rPr>
          <w:rFonts w:ascii="Arial" w:hAnsi="Arial" w:cs="Arial"/>
        </w:rPr>
        <w:t xml:space="preserve">Niet alleen </w:t>
      </w:r>
      <w:r w:rsidRPr="00B429B8">
        <w:rPr>
          <w:rFonts w:ascii="Arial" w:hAnsi="Arial" w:cs="Arial"/>
        </w:rPr>
        <w:t xml:space="preserve">worden </w:t>
      </w:r>
      <w:r w:rsidR="005C0C04" w:rsidRPr="00B429B8">
        <w:rPr>
          <w:rFonts w:ascii="Arial" w:hAnsi="Arial" w:cs="Arial"/>
        </w:rPr>
        <w:t xml:space="preserve">feitenrapportages </w:t>
      </w:r>
      <w:r w:rsidRPr="00B429B8">
        <w:rPr>
          <w:rFonts w:ascii="Arial" w:hAnsi="Arial" w:cs="Arial"/>
        </w:rPr>
        <w:t>zo</w:t>
      </w:r>
      <w:r w:rsidR="005C0C04" w:rsidRPr="00B429B8">
        <w:rPr>
          <w:rFonts w:ascii="Arial" w:hAnsi="Arial" w:cs="Arial"/>
        </w:rPr>
        <w:t xml:space="preserve">als </w:t>
      </w:r>
      <w:r w:rsidRPr="00B429B8">
        <w:rPr>
          <w:rFonts w:ascii="Arial" w:hAnsi="Arial" w:cs="Arial"/>
        </w:rPr>
        <w:t>periodieke rapportages</w:t>
      </w:r>
      <w:r w:rsidR="005C0C04" w:rsidRPr="00B429B8">
        <w:rPr>
          <w:rFonts w:ascii="Arial" w:hAnsi="Arial" w:cs="Arial"/>
        </w:rPr>
        <w:t xml:space="preserve"> die worden opgesteld onder verantwoordelijkheid van de </w:t>
      </w:r>
      <w:r w:rsidR="008D44DF" w:rsidRPr="00B429B8">
        <w:rPr>
          <w:rFonts w:ascii="Arial" w:hAnsi="Arial" w:cs="Arial"/>
        </w:rPr>
        <w:t xml:space="preserve">raad van bestuur </w:t>
      </w:r>
      <w:r w:rsidRPr="00B429B8">
        <w:rPr>
          <w:rFonts w:ascii="Arial" w:hAnsi="Arial" w:cs="Arial"/>
        </w:rPr>
        <w:t xml:space="preserve">als input voor het te houden toezicht gebruikt. Het verhaal achter deze rapportages </w:t>
      </w:r>
      <w:r w:rsidR="00B429B8">
        <w:rPr>
          <w:rFonts w:ascii="Arial" w:hAnsi="Arial" w:cs="Arial"/>
        </w:rPr>
        <w:t>is</w:t>
      </w:r>
      <w:r w:rsidR="005C0C04" w:rsidRPr="00B429B8">
        <w:rPr>
          <w:rFonts w:ascii="Arial" w:hAnsi="Arial" w:cs="Arial"/>
        </w:rPr>
        <w:t xml:space="preserve"> voor de </w:t>
      </w:r>
      <w:r w:rsidR="00B07413" w:rsidRPr="00B429B8">
        <w:rPr>
          <w:rFonts w:ascii="Arial" w:hAnsi="Arial" w:cs="Arial"/>
        </w:rPr>
        <w:t xml:space="preserve">raad van toezicht </w:t>
      </w:r>
      <w:r w:rsidR="00252FBA" w:rsidRPr="00B429B8">
        <w:rPr>
          <w:rFonts w:ascii="Arial" w:hAnsi="Arial" w:cs="Arial"/>
        </w:rPr>
        <w:t xml:space="preserve">minstens </w:t>
      </w:r>
      <w:r w:rsidRPr="00B429B8">
        <w:rPr>
          <w:rFonts w:ascii="Arial" w:hAnsi="Arial" w:cs="Arial"/>
        </w:rPr>
        <w:t xml:space="preserve">zo </w:t>
      </w:r>
      <w:r w:rsidR="00B429B8">
        <w:rPr>
          <w:rFonts w:ascii="Arial" w:hAnsi="Arial" w:cs="Arial"/>
        </w:rPr>
        <w:t xml:space="preserve">belangrijk </w:t>
      </w:r>
      <w:r w:rsidR="005C0C04" w:rsidRPr="00B429B8">
        <w:rPr>
          <w:rFonts w:ascii="Arial" w:hAnsi="Arial" w:cs="Arial"/>
        </w:rPr>
        <w:t>om toezicht te kunnen houden</w:t>
      </w:r>
      <w:r w:rsidRPr="00B429B8">
        <w:rPr>
          <w:rFonts w:ascii="Arial" w:hAnsi="Arial" w:cs="Arial"/>
        </w:rPr>
        <w:t>. Hierbij wordt gedacht aan (in)formele ontmoetingen, rondleidingen, contactmoment</w:t>
      </w:r>
      <w:r w:rsidR="00B429B8">
        <w:rPr>
          <w:rFonts w:ascii="Arial" w:hAnsi="Arial" w:cs="Arial"/>
        </w:rPr>
        <w:t>en</w:t>
      </w:r>
      <w:r w:rsidRPr="00B429B8">
        <w:rPr>
          <w:rFonts w:ascii="Arial" w:hAnsi="Arial" w:cs="Arial"/>
        </w:rPr>
        <w:t xml:space="preserve"> met </w:t>
      </w:r>
      <w:r w:rsidR="00B429B8">
        <w:rPr>
          <w:rFonts w:ascii="Arial" w:hAnsi="Arial" w:cs="Arial"/>
        </w:rPr>
        <w:t xml:space="preserve">de </w:t>
      </w:r>
      <w:r w:rsidR="008D44DF" w:rsidRPr="00B429B8">
        <w:rPr>
          <w:rFonts w:ascii="Arial" w:hAnsi="Arial" w:cs="Arial"/>
        </w:rPr>
        <w:t xml:space="preserve">ondernemingsraad (verder: </w:t>
      </w:r>
      <w:r w:rsidRPr="00B429B8">
        <w:rPr>
          <w:rFonts w:ascii="Arial" w:hAnsi="Arial" w:cs="Arial"/>
        </w:rPr>
        <w:t>OR</w:t>
      </w:r>
      <w:r w:rsidR="008D44DF" w:rsidRPr="00B429B8">
        <w:rPr>
          <w:rFonts w:ascii="Arial" w:hAnsi="Arial" w:cs="Arial"/>
        </w:rPr>
        <w:t>)</w:t>
      </w:r>
      <w:r w:rsidRPr="00B429B8">
        <w:rPr>
          <w:rFonts w:ascii="Arial" w:hAnsi="Arial" w:cs="Arial"/>
        </w:rPr>
        <w:t xml:space="preserve"> en </w:t>
      </w:r>
      <w:r w:rsidR="008D44DF" w:rsidRPr="00B429B8">
        <w:rPr>
          <w:rFonts w:ascii="Arial" w:hAnsi="Arial" w:cs="Arial"/>
        </w:rPr>
        <w:t xml:space="preserve">centrale cliëntenraad (verder: </w:t>
      </w:r>
      <w:r w:rsidRPr="00B429B8">
        <w:rPr>
          <w:rFonts w:ascii="Arial" w:hAnsi="Arial" w:cs="Arial"/>
        </w:rPr>
        <w:t>CCR</w:t>
      </w:r>
      <w:r w:rsidR="008D44DF" w:rsidRPr="00B429B8">
        <w:rPr>
          <w:rFonts w:ascii="Arial" w:hAnsi="Arial" w:cs="Arial"/>
        </w:rPr>
        <w:t>)</w:t>
      </w:r>
      <w:r w:rsidRPr="00B429B8">
        <w:rPr>
          <w:rFonts w:ascii="Arial" w:hAnsi="Arial" w:cs="Arial"/>
        </w:rPr>
        <w:t xml:space="preserve"> en het eigen netwerk van de </w:t>
      </w:r>
      <w:r w:rsidR="002E783A" w:rsidRPr="00B429B8">
        <w:rPr>
          <w:rFonts w:ascii="Arial" w:hAnsi="Arial" w:cs="Arial"/>
        </w:rPr>
        <w:t>raad van toezicht</w:t>
      </w:r>
      <w:r w:rsidRPr="00B429B8">
        <w:rPr>
          <w:rFonts w:ascii="Arial" w:hAnsi="Arial" w:cs="Arial"/>
        </w:rPr>
        <w:t>.</w:t>
      </w:r>
    </w:p>
    <w:p w14:paraId="532D3E3E" w14:textId="4E8FD9E1" w:rsidR="000B41A4" w:rsidRPr="00B429B8" w:rsidRDefault="00C1590C" w:rsidP="000B41A4">
      <w:pPr>
        <w:pStyle w:val="Lijstalinea"/>
        <w:numPr>
          <w:ilvl w:val="0"/>
          <w:numId w:val="4"/>
        </w:numPr>
        <w:rPr>
          <w:rFonts w:ascii="Arial" w:hAnsi="Arial" w:cs="Arial"/>
        </w:rPr>
      </w:pPr>
      <w:r w:rsidRPr="00B429B8">
        <w:rPr>
          <w:rFonts w:ascii="Arial" w:hAnsi="Arial" w:cs="Arial"/>
        </w:rPr>
        <w:t>Z</w:t>
      </w:r>
      <w:r w:rsidR="005C0C04" w:rsidRPr="00B429B8">
        <w:rPr>
          <w:rFonts w:ascii="Arial" w:hAnsi="Arial" w:cs="Arial"/>
        </w:rPr>
        <w:t xml:space="preserve">ich verbindt aan de </w:t>
      </w:r>
      <w:r w:rsidR="005C0C04" w:rsidRPr="00B429B8">
        <w:rPr>
          <w:rFonts w:ascii="Arial" w:hAnsi="Arial" w:cs="Arial"/>
          <w:bCs/>
        </w:rPr>
        <w:t xml:space="preserve">7 principes van de </w:t>
      </w:r>
      <w:r w:rsidR="00B07413" w:rsidRPr="00B429B8">
        <w:rPr>
          <w:rFonts w:ascii="Arial" w:hAnsi="Arial" w:cs="Arial"/>
          <w:bCs/>
        </w:rPr>
        <w:t>g</w:t>
      </w:r>
      <w:r w:rsidRPr="00B429B8">
        <w:rPr>
          <w:rFonts w:ascii="Arial" w:hAnsi="Arial" w:cs="Arial"/>
          <w:bCs/>
        </w:rPr>
        <w:t xml:space="preserve">overnancecode </w:t>
      </w:r>
      <w:r w:rsidR="005C0C04" w:rsidRPr="00B429B8">
        <w:rPr>
          <w:rFonts w:ascii="Arial" w:hAnsi="Arial" w:cs="Arial"/>
        </w:rPr>
        <w:t>waarvan</w:t>
      </w:r>
      <w:r w:rsidRPr="00B429B8">
        <w:rPr>
          <w:rFonts w:ascii="Arial" w:hAnsi="Arial" w:cs="Arial"/>
        </w:rPr>
        <w:t xml:space="preserve"> voor wat betreft de</w:t>
      </w:r>
      <w:r w:rsidR="005C0C04" w:rsidRPr="00B429B8">
        <w:rPr>
          <w:rFonts w:ascii="Arial" w:hAnsi="Arial" w:cs="Arial"/>
        </w:rPr>
        <w:t xml:space="preserve"> </w:t>
      </w:r>
      <w:r w:rsidR="005C0C04" w:rsidRPr="00B429B8">
        <w:rPr>
          <w:rFonts w:ascii="Arial" w:hAnsi="Arial" w:cs="Arial"/>
          <w:i/>
          <w:iCs/>
        </w:rPr>
        <w:t xml:space="preserve">visie </w:t>
      </w:r>
      <w:r w:rsidR="005C0C04" w:rsidRPr="00B429B8">
        <w:rPr>
          <w:rFonts w:ascii="Arial" w:hAnsi="Arial" w:cs="Arial"/>
        </w:rPr>
        <w:t xml:space="preserve">op toezicht vooral </w:t>
      </w:r>
      <w:r w:rsidRPr="00B429B8">
        <w:rPr>
          <w:rFonts w:ascii="Arial" w:hAnsi="Arial" w:cs="Arial"/>
        </w:rPr>
        <w:t>het tweede principe</w:t>
      </w:r>
      <w:r w:rsidR="005C0C04" w:rsidRPr="00B429B8">
        <w:rPr>
          <w:rFonts w:ascii="Arial" w:hAnsi="Arial" w:cs="Arial"/>
        </w:rPr>
        <w:t xml:space="preserve"> van belang is: </w:t>
      </w:r>
      <w:r w:rsidRPr="00B429B8">
        <w:rPr>
          <w:rFonts w:ascii="Arial" w:hAnsi="Arial" w:cs="Arial"/>
        </w:rPr>
        <w:t>‘de raad van bestuur en raad van toezicht hanteren waarden en normen die passen bij de maatschappelijke positie van de zorgorganisatie’.</w:t>
      </w:r>
      <w:r w:rsidRPr="00B429B8">
        <w:rPr>
          <w:rFonts w:ascii="Arial" w:hAnsi="Arial" w:cs="Arial"/>
        </w:rPr>
        <w:br/>
      </w:r>
      <w:r w:rsidR="005C0C04" w:rsidRPr="00B429B8">
        <w:rPr>
          <w:rFonts w:ascii="Arial" w:hAnsi="Arial" w:cs="Arial"/>
        </w:rPr>
        <w:t xml:space="preserve">Voor </w:t>
      </w:r>
      <w:r w:rsidR="002E783A" w:rsidRPr="00B429B8">
        <w:rPr>
          <w:rFonts w:ascii="Arial" w:hAnsi="Arial" w:cs="Arial"/>
        </w:rPr>
        <w:t>ZGR</w:t>
      </w:r>
      <w:r w:rsidRPr="00B429B8">
        <w:rPr>
          <w:rFonts w:ascii="Arial" w:hAnsi="Arial" w:cs="Arial"/>
        </w:rPr>
        <w:t xml:space="preserve"> </w:t>
      </w:r>
      <w:r w:rsidR="005C0C04" w:rsidRPr="00B429B8">
        <w:rPr>
          <w:rFonts w:ascii="Arial" w:hAnsi="Arial" w:cs="Arial"/>
        </w:rPr>
        <w:t>zijn dat de waarden</w:t>
      </w:r>
      <w:r w:rsidR="005F026F" w:rsidRPr="00B429B8">
        <w:rPr>
          <w:rFonts w:ascii="Arial" w:hAnsi="Arial" w:cs="Arial"/>
        </w:rPr>
        <w:t xml:space="preserve"> en normen</w:t>
      </w:r>
      <w:r w:rsidR="005C0C04" w:rsidRPr="00B429B8">
        <w:rPr>
          <w:rFonts w:ascii="Arial" w:hAnsi="Arial" w:cs="Arial"/>
        </w:rPr>
        <w:t xml:space="preserve">: </w:t>
      </w:r>
      <w:r w:rsidR="005C0C04" w:rsidRPr="00B429B8">
        <w:rPr>
          <w:rFonts w:ascii="Arial" w:hAnsi="Arial" w:cs="Arial"/>
          <w:i/>
          <w:iCs/>
        </w:rPr>
        <w:t xml:space="preserve">persoonlijke aandacht, betrouwbaar en </w:t>
      </w:r>
      <w:r w:rsidR="00686281" w:rsidRPr="00B429B8">
        <w:rPr>
          <w:rFonts w:ascii="Arial" w:hAnsi="Arial" w:cs="Arial"/>
          <w:i/>
          <w:iCs/>
        </w:rPr>
        <w:t xml:space="preserve">deskundig </w:t>
      </w:r>
      <w:r w:rsidR="005C0C04" w:rsidRPr="00B429B8">
        <w:rPr>
          <w:rFonts w:ascii="Arial" w:hAnsi="Arial" w:cs="Arial"/>
          <w:i/>
          <w:iCs/>
        </w:rPr>
        <w:t>in partnerschap, innovatief</w:t>
      </w:r>
      <w:r w:rsidR="008C0BEF" w:rsidRPr="00B429B8">
        <w:rPr>
          <w:rFonts w:ascii="Arial" w:hAnsi="Arial" w:cs="Arial"/>
          <w:i/>
          <w:iCs/>
        </w:rPr>
        <w:t>, kwaliteit &amp; veiligheid</w:t>
      </w:r>
      <w:r w:rsidR="005C0C04" w:rsidRPr="00B429B8">
        <w:rPr>
          <w:rFonts w:ascii="Arial" w:hAnsi="Arial" w:cs="Arial"/>
          <w:i/>
          <w:iCs/>
        </w:rPr>
        <w:t xml:space="preserve"> en duurzaam</w:t>
      </w:r>
      <w:r w:rsidR="00B63D89" w:rsidRPr="00B429B8">
        <w:rPr>
          <w:rFonts w:ascii="Arial" w:hAnsi="Arial" w:cs="Arial"/>
          <w:i/>
          <w:iCs/>
        </w:rPr>
        <w:t xml:space="preserve"> met het oog op de lange termijn</w:t>
      </w:r>
      <w:r w:rsidR="00AF51AA" w:rsidRPr="00B429B8">
        <w:rPr>
          <w:rFonts w:ascii="Arial" w:hAnsi="Arial" w:cs="Arial"/>
        </w:rPr>
        <w:t xml:space="preserve">. </w:t>
      </w:r>
      <w:r w:rsidR="00A27BFD" w:rsidRPr="00B429B8">
        <w:rPr>
          <w:rFonts w:ascii="Arial" w:hAnsi="Arial" w:cs="Arial"/>
        </w:rPr>
        <w:br/>
        <w:t xml:space="preserve">Door middel van werkbezoeken zal de raad van toezicht verdere invulling geven aan de betekenis van deze kernwaarden. Bijvoorbeeld door in gesprek </w:t>
      </w:r>
      <w:r w:rsidR="008C0BEF" w:rsidRPr="00B429B8">
        <w:rPr>
          <w:rFonts w:ascii="Arial" w:hAnsi="Arial" w:cs="Arial"/>
        </w:rPr>
        <w:t xml:space="preserve">en discussie </w:t>
      </w:r>
      <w:r w:rsidR="00A27BFD" w:rsidRPr="00B429B8">
        <w:rPr>
          <w:rFonts w:ascii="Arial" w:hAnsi="Arial" w:cs="Arial"/>
        </w:rPr>
        <w:t xml:space="preserve">te gaan met cliënten, </w:t>
      </w:r>
      <w:r w:rsidR="00B429B8">
        <w:rPr>
          <w:rFonts w:ascii="Arial" w:hAnsi="Arial" w:cs="Arial"/>
        </w:rPr>
        <w:t>OR</w:t>
      </w:r>
      <w:r w:rsidR="00A27BFD" w:rsidRPr="00B429B8">
        <w:rPr>
          <w:rFonts w:ascii="Arial" w:hAnsi="Arial" w:cs="Arial"/>
        </w:rPr>
        <w:t xml:space="preserve">, </w:t>
      </w:r>
      <w:r w:rsidR="00686281" w:rsidRPr="00B429B8">
        <w:rPr>
          <w:rFonts w:ascii="Arial" w:hAnsi="Arial" w:cs="Arial"/>
        </w:rPr>
        <w:t>cliëntenraden</w:t>
      </w:r>
      <w:r w:rsidR="00A27BFD" w:rsidRPr="00B429B8">
        <w:rPr>
          <w:rFonts w:ascii="Arial" w:hAnsi="Arial" w:cs="Arial"/>
        </w:rPr>
        <w:t>, middenkader en overige stakeholders.</w:t>
      </w:r>
    </w:p>
    <w:p w14:paraId="6ABB5EA1" w14:textId="77777777" w:rsidR="00782D34" w:rsidRDefault="004B6DCB" w:rsidP="000B41A4">
      <w:pPr>
        <w:pStyle w:val="Lijstalinea"/>
        <w:numPr>
          <w:ilvl w:val="0"/>
          <w:numId w:val="4"/>
        </w:numPr>
        <w:rPr>
          <w:rFonts w:ascii="Arial" w:hAnsi="Arial" w:cs="Arial"/>
        </w:rPr>
      </w:pPr>
      <w:r w:rsidRPr="00B429B8">
        <w:rPr>
          <w:rFonts w:ascii="Arial" w:hAnsi="Arial" w:cs="Arial"/>
        </w:rPr>
        <w:t>D</w:t>
      </w:r>
      <w:r w:rsidR="005C0C04" w:rsidRPr="00B429B8">
        <w:rPr>
          <w:rFonts w:ascii="Arial" w:hAnsi="Arial" w:cs="Arial"/>
        </w:rPr>
        <w:t xml:space="preserve">e </w:t>
      </w:r>
      <w:r w:rsidR="00C1590C" w:rsidRPr="00B429B8">
        <w:rPr>
          <w:rFonts w:ascii="Arial" w:hAnsi="Arial" w:cs="Arial"/>
        </w:rPr>
        <w:t>‘</w:t>
      </w:r>
      <w:r w:rsidR="00C1590C" w:rsidRPr="00B429B8">
        <w:rPr>
          <w:rFonts w:ascii="Arial" w:hAnsi="Arial" w:cs="Arial"/>
          <w:bCs/>
        </w:rPr>
        <w:t>NVTZ</w:t>
      </w:r>
      <w:r w:rsidR="005C0C04" w:rsidRPr="00B429B8">
        <w:rPr>
          <w:rFonts w:ascii="Arial" w:hAnsi="Arial" w:cs="Arial"/>
          <w:bCs/>
        </w:rPr>
        <w:t xml:space="preserve"> notitie: Goed toezicht in zorg en welzijn</w:t>
      </w:r>
      <w:r w:rsidR="00C1590C" w:rsidRPr="00B429B8">
        <w:rPr>
          <w:rFonts w:ascii="Arial" w:hAnsi="Arial" w:cs="Arial"/>
          <w:bCs/>
        </w:rPr>
        <w:t>’</w:t>
      </w:r>
      <w:r w:rsidR="005F026F" w:rsidRPr="00B429B8">
        <w:rPr>
          <w:rStyle w:val="Voetnootmarkering"/>
          <w:rFonts w:ascii="Arial" w:hAnsi="Arial" w:cs="Arial"/>
          <w:bCs/>
        </w:rPr>
        <w:footnoteReference w:id="4"/>
      </w:r>
      <w:r w:rsidRPr="00B429B8">
        <w:rPr>
          <w:rFonts w:ascii="Arial" w:hAnsi="Arial" w:cs="Arial"/>
          <w:bCs/>
        </w:rPr>
        <w:t xml:space="preserve"> als uitgangspunt voor zijn handelen hanteert</w:t>
      </w:r>
      <w:r w:rsidR="005C0C04" w:rsidRPr="00B429B8">
        <w:rPr>
          <w:rFonts w:ascii="Arial" w:hAnsi="Arial" w:cs="Arial"/>
        </w:rPr>
        <w:t>. Deze notitie beschrijft dat goed toezicht van toegevoegde waarde is voor</w:t>
      </w:r>
      <w:r w:rsidR="00C87D29" w:rsidRPr="00B429B8">
        <w:rPr>
          <w:rFonts w:ascii="Arial" w:hAnsi="Arial" w:cs="Arial"/>
        </w:rPr>
        <w:t xml:space="preserve"> de</w:t>
      </w:r>
      <w:r w:rsidR="005C0C04" w:rsidRPr="00B429B8">
        <w:rPr>
          <w:rFonts w:ascii="Arial" w:hAnsi="Arial" w:cs="Arial"/>
        </w:rPr>
        <w:t xml:space="preserve"> </w:t>
      </w:r>
      <w:r w:rsidR="002E783A" w:rsidRPr="00B429B8">
        <w:rPr>
          <w:rFonts w:ascii="Arial" w:hAnsi="Arial" w:cs="Arial"/>
        </w:rPr>
        <w:t>raad van bestuur</w:t>
      </w:r>
      <w:r w:rsidR="005C0C04" w:rsidRPr="00B429B8">
        <w:rPr>
          <w:rFonts w:ascii="Arial" w:hAnsi="Arial" w:cs="Arial"/>
        </w:rPr>
        <w:t xml:space="preserve">, </w:t>
      </w:r>
      <w:r w:rsidR="00C87D29" w:rsidRPr="00B429B8">
        <w:rPr>
          <w:rFonts w:ascii="Arial" w:hAnsi="Arial" w:cs="Arial"/>
        </w:rPr>
        <w:t xml:space="preserve">de </w:t>
      </w:r>
      <w:r w:rsidR="005C0C04" w:rsidRPr="00B429B8">
        <w:rPr>
          <w:rFonts w:ascii="Arial" w:hAnsi="Arial" w:cs="Arial"/>
        </w:rPr>
        <w:t xml:space="preserve">organisatie en </w:t>
      </w:r>
      <w:r w:rsidR="00C87D29" w:rsidRPr="00B429B8">
        <w:rPr>
          <w:rFonts w:ascii="Arial" w:hAnsi="Arial" w:cs="Arial"/>
        </w:rPr>
        <w:t xml:space="preserve">de </w:t>
      </w:r>
      <w:r w:rsidR="005C0C04" w:rsidRPr="00B429B8">
        <w:rPr>
          <w:rFonts w:ascii="Arial" w:hAnsi="Arial" w:cs="Arial"/>
        </w:rPr>
        <w:t xml:space="preserve">maatschappij en dat goed toezicht door een </w:t>
      </w:r>
      <w:r w:rsidR="005C0C04" w:rsidRPr="00B429B8">
        <w:rPr>
          <w:rFonts w:ascii="Arial" w:hAnsi="Arial" w:cs="Arial"/>
          <w:iCs/>
        </w:rPr>
        <w:t xml:space="preserve">lerende en </w:t>
      </w:r>
      <w:r w:rsidR="008D44DF" w:rsidRPr="00B429B8">
        <w:rPr>
          <w:rFonts w:ascii="Arial" w:hAnsi="Arial" w:cs="Arial"/>
          <w:iCs/>
        </w:rPr>
        <w:t>(semi-)</w:t>
      </w:r>
      <w:r w:rsidR="005C0C04" w:rsidRPr="00B429B8">
        <w:rPr>
          <w:rFonts w:ascii="Arial" w:hAnsi="Arial" w:cs="Arial"/>
          <w:iCs/>
        </w:rPr>
        <w:t xml:space="preserve">professionele </w:t>
      </w:r>
      <w:r w:rsidR="002E783A" w:rsidRPr="00B429B8">
        <w:rPr>
          <w:rFonts w:ascii="Arial" w:hAnsi="Arial" w:cs="Arial"/>
          <w:iCs/>
        </w:rPr>
        <w:t>raad van toezicht</w:t>
      </w:r>
      <w:r w:rsidR="005C0C04" w:rsidRPr="00B429B8">
        <w:rPr>
          <w:rFonts w:ascii="Arial" w:hAnsi="Arial" w:cs="Arial"/>
          <w:iCs/>
        </w:rPr>
        <w:t xml:space="preserve"> </w:t>
      </w:r>
      <w:r w:rsidR="005C0C04" w:rsidRPr="00B429B8">
        <w:rPr>
          <w:rFonts w:ascii="Arial" w:hAnsi="Arial" w:cs="Arial"/>
        </w:rPr>
        <w:t>een vorm van kwaliteitsbewaking is.</w:t>
      </w:r>
    </w:p>
    <w:p w14:paraId="09B9AAAA" w14:textId="4F76FB8C" w:rsidR="005C0C04" w:rsidRPr="00782D34" w:rsidRDefault="00782D34" w:rsidP="00782D34">
      <w:pPr>
        <w:pStyle w:val="Lijstalinea"/>
        <w:numPr>
          <w:ilvl w:val="0"/>
          <w:numId w:val="4"/>
        </w:numPr>
        <w:rPr>
          <w:rFonts w:ascii="Arial" w:hAnsi="Arial" w:cs="Arial"/>
        </w:rPr>
      </w:pPr>
      <w:r w:rsidRPr="00782D34">
        <w:rPr>
          <w:rFonts w:ascii="Arial" w:hAnsi="Arial" w:cs="Arial"/>
        </w:rPr>
        <w:t>De benoemde thema’s in het kader goed bestuur van de IGJ en NZa ter harte neemt, hier uitvoering aan geeft en zich hier aantoonbaar voor inzet.</w:t>
      </w:r>
      <w:r w:rsidR="005C0C04" w:rsidRPr="00782D34">
        <w:rPr>
          <w:rFonts w:ascii="Arial" w:hAnsi="Arial" w:cs="Arial"/>
        </w:rPr>
        <w:t xml:space="preserve"> </w:t>
      </w:r>
    </w:p>
    <w:p w14:paraId="32D502F1" w14:textId="5085A7B4" w:rsidR="00BB204B" w:rsidRPr="00B429B8" w:rsidRDefault="005C0C04" w:rsidP="005C0C04">
      <w:pPr>
        <w:rPr>
          <w:rFonts w:ascii="Arial" w:hAnsi="Arial" w:cs="Arial"/>
        </w:rPr>
      </w:pPr>
      <w:r w:rsidRPr="00B429B8">
        <w:rPr>
          <w:rFonts w:ascii="Arial" w:hAnsi="Arial" w:cs="Arial"/>
        </w:rPr>
        <w:t xml:space="preserve">In het vervolg van </w:t>
      </w:r>
      <w:r w:rsidR="00C87D29" w:rsidRPr="00B429B8">
        <w:rPr>
          <w:rFonts w:ascii="Arial" w:hAnsi="Arial" w:cs="Arial"/>
        </w:rPr>
        <w:t>dit visiedocument</w:t>
      </w:r>
      <w:r w:rsidRPr="00B429B8">
        <w:rPr>
          <w:rFonts w:ascii="Arial" w:hAnsi="Arial" w:cs="Arial"/>
        </w:rPr>
        <w:t xml:space="preserve"> wordt beschreven hoe de </w:t>
      </w:r>
      <w:r w:rsidR="00C87D29" w:rsidRPr="00B429B8">
        <w:rPr>
          <w:rFonts w:ascii="Arial" w:hAnsi="Arial" w:cs="Arial"/>
        </w:rPr>
        <w:t>raad van toezicht</w:t>
      </w:r>
      <w:r w:rsidRPr="00B429B8">
        <w:rPr>
          <w:rFonts w:ascii="Arial" w:hAnsi="Arial" w:cs="Arial"/>
        </w:rPr>
        <w:t xml:space="preserve"> deze </w:t>
      </w:r>
      <w:r w:rsidR="00782D34">
        <w:rPr>
          <w:rFonts w:ascii="Arial" w:hAnsi="Arial" w:cs="Arial"/>
        </w:rPr>
        <w:t>vier</w:t>
      </w:r>
      <w:r w:rsidR="00782D34" w:rsidRPr="00B429B8">
        <w:rPr>
          <w:rFonts w:ascii="Arial" w:hAnsi="Arial" w:cs="Arial"/>
        </w:rPr>
        <w:t xml:space="preserve"> </w:t>
      </w:r>
      <w:r w:rsidRPr="00B429B8">
        <w:rPr>
          <w:rFonts w:ascii="Arial" w:hAnsi="Arial" w:cs="Arial"/>
        </w:rPr>
        <w:t xml:space="preserve">aspecten concreet vorm wil geven in de wijze waarop toezicht </w:t>
      </w:r>
      <w:r w:rsidR="00C87D29" w:rsidRPr="00B429B8">
        <w:rPr>
          <w:rFonts w:ascii="Arial" w:hAnsi="Arial" w:cs="Arial"/>
        </w:rPr>
        <w:t>gehouden wordt</w:t>
      </w:r>
      <w:r w:rsidRPr="00B429B8">
        <w:rPr>
          <w:rFonts w:ascii="Arial" w:hAnsi="Arial" w:cs="Arial"/>
        </w:rPr>
        <w:t>.</w:t>
      </w:r>
    </w:p>
    <w:p w14:paraId="67BE783A" w14:textId="30DBAB61" w:rsidR="005C0C04" w:rsidRPr="00B429B8" w:rsidRDefault="00B3271E" w:rsidP="00A56941">
      <w:pPr>
        <w:pStyle w:val="Kop3"/>
        <w:rPr>
          <w:rFonts w:ascii="Arial" w:hAnsi="Arial" w:cs="Arial"/>
          <w:color w:val="324792"/>
        </w:rPr>
      </w:pPr>
      <w:r w:rsidRPr="00B429B8">
        <w:rPr>
          <w:rStyle w:val="Kop3Char"/>
          <w:rFonts w:ascii="Arial" w:hAnsi="Arial" w:cs="Arial"/>
          <w:color w:val="324792"/>
        </w:rPr>
        <w:t>1</w:t>
      </w:r>
      <w:r w:rsidR="005C0C04" w:rsidRPr="00B429B8">
        <w:rPr>
          <w:rStyle w:val="Kop3Char"/>
          <w:rFonts w:ascii="Arial" w:hAnsi="Arial" w:cs="Arial"/>
          <w:color w:val="324792"/>
        </w:rPr>
        <w:t xml:space="preserve">. </w:t>
      </w:r>
      <w:r w:rsidR="00615678" w:rsidRPr="00B429B8">
        <w:rPr>
          <w:rStyle w:val="Kop3Char"/>
          <w:rFonts w:ascii="Arial" w:hAnsi="Arial" w:cs="Arial"/>
          <w:color w:val="324792"/>
        </w:rPr>
        <w:tab/>
      </w:r>
      <w:r w:rsidR="00C87D29" w:rsidRPr="00B429B8">
        <w:rPr>
          <w:rStyle w:val="Kop3Char"/>
          <w:rFonts w:ascii="Arial" w:hAnsi="Arial" w:cs="Arial"/>
          <w:color w:val="324792"/>
        </w:rPr>
        <w:t xml:space="preserve">Toezicht houden vanuit </w:t>
      </w:r>
      <w:r w:rsidR="00586EE9" w:rsidRPr="00B429B8">
        <w:rPr>
          <w:rStyle w:val="Kop3Char"/>
          <w:rFonts w:ascii="Arial" w:hAnsi="Arial" w:cs="Arial"/>
          <w:color w:val="324792"/>
        </w:rPr>
        <w:t xml:space="preserve">het verhaal achter </w:t>
      </w:r>
      <w:r w:rsidR="00C87D29" w:rsidRPr="00B429B8">
        <w:rPr>
          <w:rStyle w:val="Kop3Char"/>
          <w:rFonts w:ascii="Arial" w:hAnsi="Arial" w:cs="Arial"/>
          <w:color w:val="324792"/>
        </w:rPr>
        <w:t xml:space="preserve">het operationele proces van </w:t>
      </w:r>
      <w:r w:rsidR="002E783A" w:rsidRPr="00B429B8">
        <w:rPr>
          <w:rStyle w:val="Kop3Char"/>
          <w:rFonts w:ascii="Arial" w:hAnsi="Arial" w:cs="Arial"/>
          <w:color w:val="324792"/>
        </w:rPr>
        <w:t>ZGR</w:t>
      </w:r>
      <w:r w:rsidR="005C0C04" w:rsidRPr="00B429B8">
        <w:rPr>
          <w:rFonts w:ascii="Arial" w:hAnsi="Arial" w:cs="Arial"/>
          <w:color w:val="324792"/>
        </w:rPr>
        <w:t xml:space="preserve">: </w:t>
      </w:r>
    </w:p>
    <w:p w14:paraId="11172D1A" w14:textId="2EF91F15" w:rsidR="00084B0A" w:rsidRPr="00B429B8" w:rsidRDefault="005C0C04" w:rsidP="00084B0A">
      <w:pPr>
        <w:rPr>
          <w:rFonts w:ascii="Arial" w:hAnsi="Arial" w:cs="Arial"/>
        </w:rPr>
      </w:pPr>
      <w:r w:rsidRPr="00B429B8">
        <w:rPr>
          <w:rFonts w:ascii="Arial" w:hAnsi="Arial" w:cs="Arial"/>
        </w:rPr>
        <w:t xml:space="preserve">De </w:t>
      </w:r>
      <w:r w:rsidR="002E783A" w:rsidRPr="00B429B8">
        <w:rPr>
          <w:rFonts w:ascii="Arial" w:hAnsi="Arial" w:cs="Arial"/>
        </w:rPr>
        <w:t>raad van toezicht</w:t>
      </w:r>
      <w:r w:rsidRPr="00B429B8">
        <w:rPr>
          <w:rFonts w:ascii="Arial" w:hAnsi="Arial" w:cs="Arial"/>
        </w:rPr>
        <w:t xml:space="preserve"> is van mening dat een raad enerzijds moet beschikken over alle feiteninformatie die nodig is om te kunnen toetsen of een organisatie goed bestuurd wordt en anderzijds goed voeling (verbinding) moet houden met deze organisatie en de geledingen die er deel van uitmaken. Daarom is in samenspraak met de </w:t>
      </w:r>
      <w:r w:rsidR="00586EE9" w:rsidRPr="00B429B8">
        <w:rPr>
          <w:rFonts w:ascii="Arial" w:hAnsi="Arial" w:cs="Arial"/>
        </w:rPr>
        <w:t>raad van bestuur</w:t>
      </w:r>
      <w:r w:rsidR="00084B0A" w:rsidRPr="00B429B8">
        <w:rPr>
          <w:rFonts w:ascii="Arial" w:hAnsi="Arial" w:cs="Arial"/>
        </w:rPr>
        <w:t xml:space="preserve"> een raamagenda opgesteld met daarin opgenomen de periodieke onderwerpen </w:t>
      </w:r>
      <w:r w:rsidR="00B429B8">
        <w:rPr>
          <w:rFonts w:ascii="Arial" w:hAnsi="Arial" w:cs="Arial"/>
        </w:rPr>
        <w:t>die in</w:t>
      </w:r>
      <w:r w:rsidR="00084B0A" w:rsidRPr="00B429B8">
        <w:rPr>
          <w:rFonts w:ascii="Arial" w:hAnsi="Arial" w:cs="Arial"/>
        </w:rPr>
        <w:t xml:space="preserve"> de vergaderingen van de raad van toezicht</w:t>
      </w:r>
      <w:r w:rsidR="00B429B8">
        <w:rPr>
          <w:rFonts w:ascii="Arial" w:hAnsi="Arial" w:cs="Arial"/>
        </w:rPr>
        <w:t xml:space="preserve"> worden besproken</w:t>
      </w:r>
      <w:r w:rsidR="00084B0A" w:rsidRPr="00B429B8">
        <w:rPr>
          <w:rFonts w:ascii="Arial" w:hAnsi="Arial" w:cs="Arial"/>
        </w:rPr>
        <w:t xml:space="preserve">. Onderdeel hiervan is de periodieke informatieverschaffing aan de raad van toezicht. Deze periodieke </w:t>
      </w:r>
      <w:r w:rsidR="00084B0A" w:rsidRPr="00B429B8">
        <w:rPr>
          <w:rFonts w:ascii="Arial" w:hAnsi="Arial" w:cs="Arial"/>
        </w:rPr>
        <w:lastRenderedPageBreak/>
        <w:t>informatieverschaffing kan ingedeeld worden in de volgende aspecten en is hieronder (niet limitatief) opgenomen:</w:t>
      </w:r>
    </w:p>
    <w:p w14:paraId="412A04BA" w14:textId="77777777" w:rsidR="000B41A4" w:rsidRPr="00B429B8" w:rsidRDefault="000B41A4" w:rsidP="00A56941">
      <w:pPr>
        <w:pStyle w:val="Kop4"/>
        <w:rPr>
          <w:rFonts w:ascii="Arial" w:hAnsi="Arial" w:cs="Arial"/>
          <w:color w:val="324792"/>
        </w:rPr>
      </w:pPr>
      <w:r w:rsidRPr="00B429B8">
        <w:rPr>
          <w:rFonts w:ascii="Arial" w:hAnsi="Arial" w:cs="Arial"/>
          <w:color w:val="324792"/>
        </w:rPr>
        <w:t>Formele informatiebronnen</w:t>
      </w:r>
    </w:p>
    <w:p w14:paraId="04043BF3" w14:textId="77777777" w:rsidR="000B41A4" w:rsidRPr="00B429B8" w:rsidRDefault="00084B0A" w:rsidP="00084B0A">
      <w:pPr>
        <w:pStyle w:val="Lijstalinea"/>
        <w:numPr>
          <w:ilvl w:val="0"/>
          <w:numId w:val="2"/>
        </w:numPr>
        <w:rPr>
          <w:rFonts w:ascii="Arial" w:hAnsi="Arial" w:cs="Arial"/>
        </w:rPr>
      </w:pPr>
      <w:r w:rsidRPr="00B429B8">
        <w:rPr>
          <w:rFonts w:ascii="Arial" w:hAnsi="Arial" w:cs="Arial"/>
        </w:rPr>
        <w:t xml:space="preserve">Periodieke </w:t>
      </w:r>
      <w:r w:rsidR="000B41A4" w:rsidRPr="00B429B8">
        <w:rPr>
          <w:rFonts w:ascii="Arial" w:hAnsi="Arial" w:cs="Arial"/>
        </w:rPr>
        <w:t>rapportages waarin wordt gerapport</w:t>
      </w:r>
      <w:r w:rsidRPr="00B429B8">
        <w:rPr>
          <w:rFonts w:ascii="Arial" w:hAnsi="Arial" w:cs="Arial"/>
        </w:rPr>
        <w:t>eerd over financiën, zorg en HR.</w:t>
      </w:r>
    </w:p>
    <w:p w14:paraId="317C8DBA" w14:textId="4B305F4B" w:rsidR="000B41A4" w:rsidRPr="00B429B8" w:rsidRDefault="00084B0A" w:rsidP="00084B0A">
      <w:pPr>
        <w:pStyle w:val="Lijstalinea"/>
        <w:numPr>
          <w:ilvl w:val="0"/>
          <w:numId w:val="2"/>
        </w:numPr>
        <w:rPr>
          <w:rFonts w:ascii="Arial" w:hAnsi="Arial" w:cs="Arial"/>
        </w:rPr>
      </w:pPr>
      <w:r w:rsidRPr="00B429B8">
        <w:rPr>
          <w:rFonts w:ascii="Arial" w:hAnsi="Arial" w:cs="Arial"/>
        </w:rPr>
        <w:t>Rapportages van en uitkomsten van overleggen</w:t>
      </w:r>
      <w:r w:rsidR="000B41A4" w:rsidRPr="00B429B8">
        <w:rPr>
          <w:rFonts w:ascii="Arial" w:hAnsi="Arial" w:cs="Arial"/>
        </w:rPr>
        <w:t xml:space="preserve"> met de externe accountant </w:t>
      </w:r>
      <w:r w:rsidRPr="00B429B8">
        <w:rPr>
          <w:rFonts w:ascii="Arial" w:hAnsi="Arial" w:cs="Arial"/>
        </w:rPr>
        <w:t xml:space="preserve">door de auditcommissie van de </w:t>
      </w:r>
      <w:r w:rsidR="002E783A" w:rsidRPr="00B429B8">
        <w:rPr>
          <w:rFonts w:ascii="Arial" w:hAnsi="Arial" w:cs="Arial"/>
        </w:rPr>
        <w:t>raad van toezicht</w:t>
      </w:r>
      <w:r w:rsidRPr="00B429B8">
        <w:rPr>
          <w:rFonts w:ascii="Arial" w:hAnsi="Arial" w:cs="Arial"/>
        </w:rPr>
        <w:t>.</w:t>
      </w:r>
    </w:p>
    <w:p w14:paraId="1255F81B" w14:textId="262A4504" w:rsidR="000B41A4" w:rsidRPr="00B429B8" w:rsidRDefault="00084B0A" w:rsidP="00084B0A">
      <w:pPr>
        <w:pStyle w:val="Lijstalinea"/>
        <w:numPr>
          <w:ilvl w:val="0"/>
          <w:numId w:val="2"/>
        </w:numPr>
        <w:rPr>
          <w:rFonts w:ascii="Arial" w:hAnsi="Arial" w:cs="Arial"/>
        </w:rPr>
      </w:pPr>
      <w:r w:rsidRPr="00B429B8">
        <w:rPr>
          <w:rFonts w:ascii="Arial" w:hAnsi="Arial" w:cs="Arial"/>
        </w:rPr>
        <w:t>R</w:t>
      </w:r>
      <w:r w:rsidR="000B41A4" w:rsidRPr="00B429B8">
        <w:rPr>
          <w:rFonts w:ascii="Arial" w:hAnsi="Arial" w:cs="Arial"/>
        </w:rPr>
        <w:t xml:space="preserve">apportages van </w:t>
      </w:r>
      <w:r w:rsidR="002E783A" w:rsidRPr="00B429B8">
        <w:rPr>
          <w:rFonts w:ascii="Arial" w:hAnsi="Arial" w:cs="Arial"/>
        </w:rPr>
        <w:t>f</w:t>
      </w:r>
      <w:r w:rsidR="000B41A4" w:rsidRPr="00B429B8">
        <w:rPr>
          <w:rFonts w:ascii="Arial" w:hAnsi="Arial" w:cs="Arial"/>
        </w:rPr>
        <w:t xml:space="preserve">inanciën &amp; </w:t>
      </w:r>
      <w:r w:rsidR="002E783A" w:rsidRPr="00B429B8">
        <w:rPr>
          <w:rFonts w:ascii="Arial" w:hAnsi="Arial" w:cs="Arial"/>
        </w:rPr>
        <w:t>b</w:t>
      </w:r>
      <w:r w:rsidR="000B41A4" w:rsidRPr="00B429B8">
        <w:rPr>
          <w:rFonts w:ascii="Arial" w:hAnsi="Arial" w:cs="Arial"/>
        </w:rPr>
        <w:t>edrijfsvoering</w:t>
      </w:r>
      <w:r w:rsidRPr="00B429B8">
        <w:rPr>
          <w:rFonts w:ascii="Arial" w:hAnsi="Arial" w:cs="Arial"/>
        </w:rPr>
        <w:t>.</w:t>
      </w:r>
    </w:p>
    <w:p w14:paraId="071BEDFE" w14:textId="77777777" w:rsidR="000B41A4" w:rsidRPr="00B429B8" w:rsidRDefault="00084B0A" w:rsidP="00084B0A">
      <w:pPr>
        <w:pStyle w:val="Lijstalinea"/>
        <w:numPr>
          <w:ilvl w:val="0"/>
          <w:numId w:val="2"/>
        </w:numPr>
        <w:rPr>
          <w:rFonts w:ascii="Arial" w:hAnsi="Arial" w:cs="Arial"/>
        </w:rPr>
      </w:pPr>
      <w:r w:rsidRPr="00B429B8">
        <w:rPr>
          <w:rFonts w:ascii="Arial" w:hAnsi="Arial" w:cs="Arial"/>
        </w:rPr>
        <w:t>U</w:t>
      </w:r>
      <w:r w:rsidR="000B41A4" w:rsidRPr="00B429B8">
        <w:rPr>
          <w:rFonts w:ascii="Arial" w:hAnsi="Arial" w:cs="Arial"/>
        </w:rPr>
        <w:t>itkomsten van kwaliteitskaders, rapportages van de Inspectie</w:t>
      </w:r>
      <w:r w:rsidRPr="00B429B8">
        <w:rPr>
          <w:rFonts w:ascii="Arial" w:hAnsi="Arial" w:cs="Arial"/>
        </w:rPr>
        <w:t xml:space="preserve"> voor de gezondheidszorg</w:t>
      </w:r>
      <w:r w:rsidR="000B41A4" w:rsidRPr="00B429B8">
        <w:rPr>
          <w:rFonts w:ascii="Arial" w:hAnsi="Arial" w:cs="Arial"/>
        </w:rPr>
        <w:t xml:space="preserve">, interne kwaliteitsaudits en </w:t>
      </w:r>
      <w:r w:rsidRPr="00B429B8">
        <w:rPr>
          <w:rFonts w:ascii="Arial" w:hAnsi="Arial" w:cs="Arial"/>
        </w:rPr>
        <w:t>informatie over klachten.</w:t>
      </w:r>
    </w:p>
    <w:p w14:paraId="5585D601" w14:textId="25F28906" w:rsidR="000B41A4" w:rsidRPr="00B429B8" w:rsidRDefault="00084B0A" w:rsidP="00084B0A">
      <w:pPr>
        <w:pStyle w:val="Lijstalinea"/>
        <w:numPr>
          <w:ilvl w:val="0"/>
          <w:numId w:val="2"/>
        </w:numPr>
        <w:rPr>
          <w:rFonts w:ascii="Arial" w:hAnsi="Arial" w:cs="Arial"/>
          <w:color w:val="324792"/>
        </w:rPr>
      </w:pPr>
      <w:r w:rsidRPr="00B429B8">
        <w:rPr>
          <w:rFonts w:ascii="Arial" w:hAnsi="Arial" w:cs="Arial"/>
        </w:rPr>
        <w:t>B</w:t>
      </w:r>
      <w:r w:rsidR="000B41A4" w:rsidRPr="00B429B8">
        <w:rPr>
          <w:rFonts w:ascii="Arial" w:hAnsi="Arial" w:cs="Arial"/>
        </w:rPr>
        <w:t xml:space="preserve">erichten (direct) bij een dreigende crisis of een incident dat </w:t>
      </w:r>
      <w:r w:rsidRPr="00B429B8">
        <w:rPr>
          <w:rFonts w:ascii="Arial" w:hAnsi="Arial" w:cs="Arial"/>
        </w:rPr>
        <w:t xml:space="preserve">een grote </w:t>
      </w:r>
      <w:r w:rsidR="000B41A4" w:rsidRPr="00B429B8">
        <w:rPr>
          <w:rFonts w:ascii="Arial" w:hAnsi="Arial" w:cs="Arial"/>
        </w:rPr>
        <w:t xml:space="preserve">impact kan hebben </w:t>
      </w:r>
      <w:r w:rsidRPr="00B429B8">
        <w:rPr>
          <w:rFonts w:ascii="Arial" w:hAnsi="Arial" w:cs="Arial"/>
        </w:rPr>
        <w:t xml:space="preserve">op </w:t>
      </w:r>
      <w:r w:rsidR="002E783A" w:rsidRPr="00B429B8">
        <w:rPr>
          <w:rFonts w:ascii="Arial" w:hAnsi="Arial" w:cs="Arial"/>
        </w:rPr>
        <w:t>ZGR</w:t>
      </w:r>
      <w:r w:rsidRPr="00B429B8">
        <w:rPr>
          <w:rFonts w:ascii="Arial" w:hAnsi="Arial" w:cs="Arial"/>
        </w:rPr>
        <w:t>.</w:t>
      </w:r>
    </w:p>
    <w:p w14:paraId="0A6FCF11" w14:textId="77777777" w:rsidR="000B41A4" w:rsidRPr="00B429B8" w:rsidRDefault="000B41A4" w:rsidP="00A56941">
      <w:pPr>
        <w:pStyle w:val="Kop4"/>
        <w:rPr>
          <w:rFonts w:ascii="Arial" w:hAnsi="Arial" w:cs="Arial"/>
        </w:rPr>
      </w:pPr>
      <w:r w:rsidRPr="00B429B8">
        <w:rPr>
          <w:rFonts w:ascii="Arial" w:hAnsi="Arial" w:cs="Arial"/>
          <w:color w:val="324792"/>
        </w:rPr>
        <w:t>Bronnen/activiteiten in het tussengebied tussen formeel en informeel toezicht</w:t>
      </w:r>
    </w:p>
    <w:p w14:paraId="7E676576" w14:textId="77777777" w:rsidR="000B41A4" w:rsidRPr="00B429B8" w:rsidRDefault="00084B0A" w:rsidP="00084B0A">
      <w:pPr>
        <w:pStyle w:val="Lijstalinea"/>
        <w:numPr>
          <w:ilvl w:val="0"/>
          <w:numId w:val="2"/>
        </w:numPr>
        <w:rPr>
          <w:rFonts w:ascii="Arial" w:hAnsi="Arial" w:cs="Arial"/>
        </w:rPr>
      </w:pPr>
      <w:r w:rsidRPr="00B429B8">
        <w:rPr>
          <w:rFonts w:ascii="Arial" w:hAnsi="Arial" w:cs="Arial"/>
        </w:rPr>
        <w:t>I</w:t>
      </w:r>
      <w:r w:rsidR="000B41A4" w:rsidRPr="00B429B8">
        <w:rPr>
          <w:rFonts w:ascii="Arial" w:hAnsi="Arial" w:cs="Arial"/>
        </w:rPr>
        <w:t>nformele (s</w:t>
      </w:r>
      <w:r w:rsidRPr="00B429B8">
        <w:rPr>
          <w:rFonts w:ascii="Arial" w:hAnsi="Arial" w:cs="Arial"/>
        </w:rPr>
        <w:t>chriftelijke) mededelingen van de r</w:t>
      </w:r>
      <w:r w:rsidR="000B41A4" w:rsidRPr="00B429B8">
        <w:rPr>
          <w:rFonts w:ascii="Arial" w:hAnsi="Arial" w:cs="Arial"/>
        </w:rPr>
        <w:t xml:space="preserve">aad van </w:t>
      </w:r>
      <w:r w:rsidRPr="00B429B8">
        <w:rPr>
          <w:rFonts w:ascii="Arial" w:hAnsi="Arial" w:cs="Arial"/>
        </w:rPr>
        <w:t>b</w:t>
      </w:r>
      <w:r w:rsidR="000B41A4" w:rsidRPr="00B429B8">
        <w:rPr>
          <w:rFonts w:ascii="Arial" w:hAnsi="Arial" w:cs="Arial"/>
        </w:rPr>
        <w:t xml:space="preserve">estuur aan </w:t>
      </w:r>
      <w:r w:rsidRPr="00B429B8">
        <w:rPr>
          <w:rFonts w:ascii="Arial" w:hAnsi="Arial" w:cs="Arial"/>
        </w:rPr>
        <w:t>de r</w:t>
      </w:r>
      <w:r w:rsidR="000B41A4" w:rsidRPr="00B429B8">
        <w:rPr>
          <w:rFonts w:ascii="Arial" w:hAnsi="Arial" w:cs="Arial"/>
        </w:rPr>
        <w:t xml:space="preserve">aad van </w:t>
      </w:r>
      <w:r w:rsidRPr="00B429B8">
        <w:rPr>
          <w:rFonts w:ascii="Arial" w:hAnsi="Arial" w:cs="Arial"/>
        </w:rPr>
        <w:t>t</w:t>
      </w:r>
      <w:r w:rsidR="000B41A4" w:rsidRPr="00B429B8">
        <w:rPr>
          <w:rFonts w:ascii="Arial" w:hAnsi="Arial" w:cs="Arial"/>
        </w:rPr>
        <w:t xml:space="preserve">oezicht </w:t>
      </w:r>
    </w:p>
    <w:p w14:paraId="5FAC5919" w14:textId="14F76561" w:rsidR="000B41A4" w:rsidRPr="00B429B8" w:rsidRDefault="00084B0A" w:rsidP="00084B0A">
      <w:pPr>
        <w:pStyle w:val="Lijstalinea"/>
        <w:numPr>
          <w:ilvl w:val="0"/>
          <w:numId w:val="2"/>
        </w:numPr>
        <w:rPr>
          <w:rFonts w:ascii="Arial" w:hAnsi="Arial" w:cs="Arial"/>
        </w:rPr>
      </w:pPr>
      <w:r w:rsidRPr="00B429B8">
        <w:rPr>
          <w:rFonts w:ascii="Arial" w:hAnsi="Arial" w:cs="Arial"/>
        </w:rPr>
        <w:t>A</w:t>
      </w:r>
      <w:r w:rsidR="000B41A4" w:rsidRPr="00B429B8">
        <w:rPr>
          <w:rFonts w:ascii="Arial" w:hAnsi="Arial" w:cs="Arial"/>
        </w:rPr>
        <w:t xml:space="preserve">ddenda bij de </w:t>
      </w:r>
      <w:r w:rsidRPr="00B429B8">
        <w:rPr>
          <w:rFonts w:ascii="Arial" w:hAnsi="Arial" w:cs="Arial"/>
        </w:rPr>
        <w:t>periodieke rapportages</w:t>
      </w:r>
      <w:r w:rsidR="000B41A4" w:rsidRPr="00B429B8">
        <w:rPr>
          <w:rFonts w:ascii="Arial" w:hAnsi="Arial" w:cs="Arial"/>
        </w:rPr>
        <w:t xml:space="preserve"> waarin gerapporteerd wordt over ontwikkelingen, zonder dat hierover afspraken zijn</w:t>
      </w:r>
      <w:r w:rsidRPr="00B429B8">
        <w:rPr>
          <w:rFonts w:ascii="Arial" w:hAnsi="Arial" w:cs="Arial"/>
        </w:rPr>
        <w:t xml:space="preserve">. Ook is het mogelijk dat de raad van toezicht </w:t>
      </w:r>
      <w:r w:rsidR="000B41A4" w:rsidRPr="00B429B8">
        <w:rPr>
          <w:rFonts w:ascii="Arial" w:hAnsi="Arial" w:cs="Arial"/>
        </w:rPr>
        <w:t>expliciet verzoekt om rapportage over een thema</w:t>
      </w:r>
      <w:r w:rsidR="00197524">
        <w:rPr>
          <w:rFonts w:ascii="Arial" w:hAnsi="Arial" w:cs="Arial"/>
        </w:rPr>
        <w:t>.</w:t>
      </w:r>
    </w:p>
    <w:p w14:paraId="71E31063" w14:textId="77777777" w:rsidR="000B41A4" w:rsidRPr="00B429B8" w:rsidRDefault="00084B0A" w:rsidP="00084B0A">
      <w:pPr>
        <w:pStyle w:val="Lijstalinea"/>
        <w:numPr>
          <w:ilvl w:val="0"/>
          <w:numId w:val="2"/>
        </w:numPr>
        <w:rPr>
          <w:rFonts w:ascii="Arial" w:hAnsi="Arial" w:cs="Arial"/>
        </w:rPr>
      </w:pPr>
      <w:r w:rsidRPr="00B429B8">
        <w:rPr>
          <w:rFonts w:ascii="Arial" w:hAnsi="Arial" w:cs="Arial"/>
        </w:rPr>
        <w:t>J</w:t>
      </w:r>
      <w:r w:rsidR="000B41A4" w:rsidRPr="00B429B8">
        <w:rPr>
          <w:rFonts w:ascii="Arial" w:hAnsi="Arial" w:cs="Arial"/>
        </w:rPr>
        <w:t xml:space="preserve">aarlijks bezoek van een </w:t>
      </w:r>
      <w:r w:rsidRPr="00B429B8">
        <w:rPr>
          <w:rFonts w:ascii="Arial" w:hAnsi="Arial" w:cs="Arial"/>
        </w:rPr>
        <w:t xml:space="preserve">lid van de raad van toezicht </w:t>
      </w:r>
      <w:r w:rsidR="000B41A4" w:rsidRPr="00B429B8">
        <w:rPr>
          <w:rFonts w:ascii="Arial" w:hAnsi="Arial" w:cs="Arial"/>
        </w:rPr>
        <w:t xml:space="preserve">aan </w:t>
      </w:r>
      <w:r w:rsidRPr="00B429B8">
        <w:rPr>
          <w:rFonts w:ascii="Arial" w:hAnsi="Arial" w:cs="Arial"/>
        </w:rPr>
        <w:t>centrale en decentrale medezeggenschapsorganen zoals OR en CCR.</w:t>
      </w:r>
    </w:p>
    <w:p w14:paraId="2EF88CEB" w14:textId="77777777" w:rsidR="000B41A4" w:rsidRPr="00B429B8" w:rsidRDefault="00084B0A" w:rsidP="00084B0A">
      <w:pPr>
        <w:pStyle w:val="Lijstalinea"/>
        <w:numPr>
          <w:ilvl w:val="0"/>
          <w:numId w:val="2"/>
        </w:numPr>
        <w:rPr>
          <w:rFonts w:ascii="Arial" w:hAnsi="Arial" w:cs="Arial"/>
        </w:rPr>
      </w:pPr>
      <w:r w:rsidRPr="00B429B8">
        <w:rPr>
          <w:rFonts w:ascii="Arial" w:hAnsi="Arial" w:cs="Arial"/>
        </w:rPr>
        <w:t>L</w:t>
      </w:r>
      <w:r w:rsidR="000B41A4" w:rsidRPr="00B429B8">
        <w:rPr>
          <w:rFonts w:ascii="Arial" w:hAnsi="Arial" w:cs="Arial"/>
        </w:rPr>
        <w:t>idmaatschap en bijwonen van (scholings-)bijeenkomsten van onder andere de NVT</w:t>
      </w:r>
      <w:r w:rsidRPr="00B429B8">
        <w:rPr>
          <w:rFonts w:ascii="Arial" w:hAnsi="Arial" w:cs="Arial"/>
        </w:rPr>
        <w:t>Z en andere externe partners.</w:t>
      </w:r>
    </w:p>
    <w:p w14:paraId="1042DD07" w14:textId="0FAB5366" w:rsidR="000B41A4" w:rsidRPr="00B429B8" w:rsidRDefault="000B41A4" w:rsidP="00A56941">
      <w:pPr>
        <w:pStyle w:val="Kop4"/>
        <w:rPr>
          <w:rFonts w:ascii="Arial" w:hAnsi="Arial" w:cs="Arial"/>
          <w:color w:val="324792"/>
        </w:rPr>
      </w:pPr>
      <w:r w:rsidRPr="00B429B8">
        <w:rPr>
          <w:rFonts w:ascii="Arial" w:hAnsi="Arial" w:cs="Arial"/>
          <w:color w:val="324792"/>
        </w:rPr>
        <w:t xml:space="preserve">Informele, </w:t>
      </w:r>
      <w:r w:rsidR="00946C0C" w:rsidRPr="00B429B8">
        <w:rPr>
          <w:rFonts w:ascii="Arial" w:hAnsi="Arial" w:cs="Arial"/>
          <w:color w:val="324792"/>
        </w:rPr>
        <w:t>waarde gerichte</w:t>
      </w:r>
      <w:r w:rsidRPr="00B429B8">
        <w:rPr>
          <w:rFonts w:ascii="Arial" w:hAnsi="Arial" w:cs="Arial"/>
          <w:color w:val="324792"/>
        </w:rPr>
        <w:t xml:space="preserve"> bronnen/</w:t>
      </w:r>
      <w:r w:rsidR="00084B0A" w:rsidRPr="00B429B8">
        <w:rPr>
          <w:rFonts w:ascii="Arial" w:hAnsi="Arial" w:cs="Arial"/>
          <w:color w:val="324792"/>
        </w:rPr>
        <w:t>activiteiten</w:t>
      </w:r>
    </w:p>
    <w:p w14:paraId="6FC4D3BC" w14:textId="20D508D0" w:rsidR="00586EE9" w:rsidRPr="00B429B8" w:rsidRDefault="00084B0A" w:rsidP="00084B0A">
      <w:pPr>
        <w:pStyle w:val="Lijstalinea"/>
        <w:numPr>
          <w:ilvl w:val="0"/>
          <w:numId w:val="2"/>
        </w:numPr>
        <w:rPr>
          <w:rFonts w:ascii="Arial" w:hAnsi="Arial" w:cs="Arial"/>
        </w:rPr>
      </w:pPr>
      <w:r w:rsidRPr="00B429B8">
        <w:rPr>
          <w:rFonts w:ascii="Arial" w:hAnsi="Arial" w:cs="Arial"/>
        </w:rPr>
        <w:t xml:space="preserve">Jaarlijkse ontmoeting met het </w:t>
      </w:r>
      <w:r w:rsidR="000B41A4" w:rsidRPr="00B429B8">
        <w:rPr>
          <w:rFonts w:ascii="Arial" w:hAnsi="Arial" w:cs="Arial"/>
        </w:rPr>
        <w:t xml:space="preserve">management van </w:t>
      </w:r>
      <w:r w:rsidR="002E783A" w:rsidRPr="00B429B8">
        <w:rPr>
          <w:rFonts w:ascii="Arial" w:hAnsi="Arial" w:cs="Arial"/>
        </w:rPr>
        <w:t>ZGR</w:t>
      </w:r>
      <w:r w:rsidR="000B41A4" w:rsidRPr="00B429B8">
        <w:rPr>
          <w:rFonts w:ascii="Arial" w:hAnsi="Arial" w:cs="Arial"/>
        </w:rPr>
        <w:t xml:space="preserve"> </w:t>
      </w:r>
    </w:p>
    <w:p w14:paraId="70261E39" w14:textId="27BFE5E9" w:rsidR="000B41A4" w:rsidRPr="00B429B8" w:rsidRDefault="00586EE9" w:rsidP="00084B0A">
      <w:pPr>
        <w:pStyle w:val="Lijstalinea"/>
        <w:numPr>
          <w:ilvl w:val="0"/>
          <w:numId w:val="2"/>
        </w:numPr>
        <w:rPr>
          <w:rFonts w:ascii="Arial" w:hAnsi="Arial" w:cs="Arial"/>
        </w:rPr>
      </w:pPr>
      <w:r w:rsidRPr="00B429B8">
        <w:rPr>
          <w:rFonts w:ascii="Arial" w:hAnsi="Arial" w:cs="Arial"/>
        </w:rPr>
        <w:t>H</w:t>
      </w:r>
      <w:r w:rsidR="000B41A4" w:rsidRPr="00B429B8">
        <w:rPr>
          <w:rFonts w:ascii="Arial" w:hAnsi="Arial" w:cs="Arial"/>
        </w:rPr>
        <w:t>et samen bezoeken van bijeenkomsten om het eigen handelen te kunnen spiegelen aan dat van andere bestuurders</w:t>
      </w:r>
      <w:r w:rsidR="00084B0A" w:rsidRPr="00B429B8">
        <w:rPr>
          <w:rFonts w:ascii="Arial" w:hAnsi="Arial" w:cs="Arial"/>
        </w:rPr>
        <w:t xml:space="preserve"> en</w:t>
      </w:r>
      <w:r w:rsidR="000B41A4" w:rsidRPr="00B429B8">
        <w:rPr>
          <w:rFonts w:ascii="Arial" w:hAnsi="Arial" w:cs="Arial"/>
        </w:rPr>
        <w:t xml:space="preserve"> toezichthouders. </w:t>
      </w:r>
    </w:p>
    <w:p w14:paraId="016251E5" w14:textId="07E3E707" w:rsidR="000B41A4" w:rsidRPr="00B429B8" w:rsidRDefault="00084B0A" w:rsidP="00084B0A">
      <w:pPr>
        <w:pStyle w:val="Lijstalinea"/>
        <w:numPr>
          <w:ilvl w:val="0"/>
          <w:numId w:val="2"/>
        </w:numPr>
        <w:rPr>
          <w:rFonts w:ascii="Arial" w:hAnsi="Arial" w:cs="Arial"/>
        </w:rPr>
      </w:pPr>
      <w:r w:rsidRPr="00B429B8">
        <w:rPr>
          <w:rFonts w:ascii="Arial" w:hAnsi="Arial" w:cs="Arial"/>
        </w:rPr>
        <w:t>Themabijeenkomsten</w:t>
      </w:r>
      <w:r w:rsidR="000B41A4" w:rsidRPr="00B429B8">
        <w:rPr>
          <w:rFonts w:ascii="Arial" w:hAnsi="Arial" w:cs="Arial"/>
        </w:rPr>
        <w:t>, interne conferenties, opening</w:t>
      </w:r>
      <w:r w:rsidRPr="00B429B8">
        <w:rPr>
          <w:rFonts w:ascii="Arial" w:hAnsi="Arial" w:cs="Arial"/>
        </w:rPr>
        <w:t>en en recepties, waarvoor de r</w:t>
      </w:r>
      <w:r w:rsidR="000B41A4" w:rsidRPr="00B429B8">
        <w:rPr>
          <w:rFonts w:ascii="Arial" w:hAnsi="Arial" w:cs="Arial"/>
        </w:rPr>
        <w:t xml:space="preserve">aad van </w:t>
      </w:r>
      <w:r w:rsidRPr="00B429B8">
        <w:rPr>
          <w:rFonts w:ascii="Arial" w:hAnsi="Arial" w:cs="Arial"/>
        </w:rPr>
        <w:t>t</w:t>
      </w:r>
      <w:r w:rsidR="000B41A4" w:rsidRPr="00B429B8">
        <w:rPr>
          <w:rFonts w:ascii="Arial" w:hAnsi="Arial" w:cs="Arial"/>
        </w:rPr>
        <w:t xml:space="preserve">oezicht als regel wordt </w:t>
      </w:r>
      <w:r w:rsidRPr="00B429B8">
        <w:rPr>
          <w:rFonts w:ascii="Arial" w:hAnsi="Arial" w:cs="Arial"/>
        </w:rPr>
        <w:t>uitgenodigd.</w:t>
      </w:r>
    </w:p>
    <w:p w14:paraId="33EC61EF" w14:textId="77777777" w:rsidR="000B41A4" w:rsidRPr="00B429B8" w:rsidRDefault="00084B0A" w:rsidP="00084B0A">
      <w:pPr>
        <w:pStyle w:val="Lijstalinea"/>
        <w:numPr>
          <w:ilvl w:val="0"/>
          <w:numId w:val="2"/>
        </w:numPr>
        <w:rPr>
          <w:rFonts w:ascii="Arial" w:hAnsi="Arial" w:cs="Arial"/>
        </w:rPr>
      </w:pPr>
      <w:r w:rsidRPr="00B429B8">
        <w:rPr>
          <w:rFonts w:ascii="Arial" w:hAnsi="Arial" w:cs="Arial"/>
        </w:rPr>
        <w:t>D</w:t>
      </w:r>
      <w:r w:rsidR="000B41A4" w:rsidRPr="00B429B8">
        <w:rPr>
          <w:rFonts w:ascii="Arial" w:hAnsi="Arial" w:cs="Arial"/>
        </w:rPr>
        <w:t xml:space="preserve">eelname aan (jaarlijkse) stakeholdersbijeenkomst waar externe stakeholders worden </w:t>
      </w:r>
      <w:r w:rsidR="005F026F" w:rsidRPr="00B429B8">
        <w:rPr>
          <w:rFonts w:ascii="Arial" w:hAnsi="Arial" w:cs="Arial"/>
        </w:rPr>
        <w:t>uitgenodigd.</w:t>
      </w:r>
    </w:p>
    <w:p w14:paraId="0E75D9F5" w14:textId="49758701" w:rsidR="000B41A4" w:rsidRPr="00B429B8" w:rsidRDefault="00084B0A" w:rsidP="00084B0A">
      <w:pPr>
        <w:pStyle w:val="Lijstalinea"/>
        <w:numPr>
          <w:ilvl w:val="0"/>
          <w:numId w:val="2"/>
        </w:numPr>
        <w:rPr>
          <w:rFonts w:ascii="Arial" w:hAnsi="Arial" w:cs="Arial"/>
        </w:rPr>
      </w:pPr>
      <w:r w:rsidRPr="00B429B8">
        <w:rPr>
          <w:rFonts w:ascii="Arial" w:hAnsi="Arial" w:cs="Arial"/>
        </w:rPr>
        <w:t>V</w:t>
      </w:r>
      <w:r w:rsidR="000B41A4" w:rsidRPr="00B429B8">
        <w:rPr>
          <w:rFonts w:ascii="Arial" w:hAnsi="Arial" w:cs="Arial"/>
        </w:rPr>
        <w:t>ergaderen ‘op locatie’, g</w:t>
      </w:r>
      <w:r w:rsidRPr="00B429B8">
        <w:rPr>
          <w:rFonts w:ascii="Arial" w:hAnsi="Arial" w:cs="Arial"/>
        </w:rPr>
        <w:t xml:space="preserve">ecombineerd met </w:t>
      </w:r>
      <w:r w:rsidR="00586EE9" w:rsidRPr="00B429B8">
        <w:rPr>
          <w:rFonts w:ascii="Arial" w:hAnsi="Arial" w:cs="Arial"/>
        </w:rPr>
        <w:t xml:space="preserve">werk- en </w:t>
      </w:r>
      <w:r w:rsidRPr="00B429B8">
        <w:rPr>
          <w:rFonts w:ascii="Arial" w:hAnsi="Arial" w:cs="Arial"/>
        </w:rPr>
        <w:t>locatiebezoeken.</w:t>
      </w:r>
    </w:p>
    <w:p w14:paraId="5A373999" w14:textId="77777777" w:rsidR="000B41A4" w:rsidRPr="00B429B8" w:rsidRDefault="00084B0A" w:rsidP="00084B0A">
      <w:pPr>
        <w:pStyle w:val="Lijstalinea"/>
        <w:numPr>
          <w:ilvl w:val="0"/>
          <w:numId w:val="2"/>
        </w:numPr>
        <w:rPr>
          <w:rFonts w:ascii="Arial" w:hAnsi="Arial" w:cs="Arial"/>
        </w:rPr>
      </w:pPr>
      <w:r w:rsidRPr="00B429B8">
        <w:rPr>
          <w:rFonts w:ascii="Arial" w:hAnsi="Arial" w:cs="Arial"/>
        </w:rPr>
        <w:t>J</w:t>
      </w:r>
      <w:r w:rsidR="000B41A4" w:rsidRPr="00B429B8">
        <w:rPr>
          <w:rFonts w:ascii="Arial" w:hAnsi="Arial" w:cs="Arial"/>
        </w:rPr>
        <w:t>aarlijkse bijeenkoms</w:t>
      </w:r>
      <w:r w:rsidR="001D2993" w:rsidRPr="00B429B8">
        <w:rPr>
          <w:rFonts w:ascii="Arial" w:hAnsi="Arial" w:cs="Arial"/>
        </w:rPr>
        <w:t>ten van raad van b</w:t>
      </w:r>
      <w:r w:rsidR="000B41A4" w:rsidRPr="00B429B8">
        <w:rPr>
          <w:rFonts w:ascii="Arial" w:hAnsi="Arial" w:cs="Arial"/>
        </w:rPr>
        <w:t xml:space="preserve">estuur en </w:t>
      </w:r>
      <w:r w:rsidR="001D2993" w:rsidRPr="00B429B8">
        <w:rPr>
          <w:rFonts w:ascii="Arial" w:hAnsi="Arial" w:cs="Arial"/>
        </w:rPr>
        <w:t>r</w:t>
      </w:r>
      <w:r w:rsidR="000B41A4" w:rsidRPr="00B429B8">
        <w:rPr>
          <w:rFonts w:ascii="Arial" w:hAnsi="Arial" w:cs="Arial"/>
        </w:rPr>
        <w:t xml:space="preserve">aad van </w:t>
      </w:r>
      <w:r w:rsidR="001D2993" w:rsidRPr="00B429B8">
        <w:rPr>
          <w:rFonts w:ascii="Arial" w:hAnsi="Arial" w:cs="Arial"/>
        </w:rPr>
        <w:t>t</w:t>
      </w:r>
      <w:r w:rsidR="000B41A4" w:rsidRPr="00B429B8">
        <w:rPr>
          <w:rFonts w:ascii="Arial" w:hAnsi="Arial" w:cs="Arial"/>
        </w:rPr>
        <w:t>oezicht over een thema dat zich leent tot verdieping</w:t>
      </w:r>
      <w:r w:rsidR="001D2993" w:rsidRPr="00B429B8">
        <w:rPr>
          <w:rFonts w:ascii="Arial" w:hAnsi="Arial" w:cs="Arial"/>
        </w:rPr>
        <w:t xml:space="preserve"> en/of het delen van waarden.</w:t>
      </w:r>
    </w:p>
    <w:p w14:paraId="16528927" w14:textId="10C4C2E6" w:rsidR="005C0C04" w:rsidRPr="00B429B8" w:rsidRDefault="004B6DCB" w:rsidP="004B6DCB">
      <w:pPr>
        <w:rPr>
          <w:rFonts w:ascii="Arial" w:hAnsi="Arial" w:cs="Arial"/>
        </w:rPr>
      </w:pPr>
      <w:r w:rsidRPr="00B429B8">
        <w:rPr>
          <w:rFonts w:ascii="Arial" w:hAnsi="Arial" w:cs="Arial"/>
        </w:rPr>
        <w:t>De raad van toezicht</w:t>
      </w:r>
      <w:r w:rsidR="003F771D" w:rsidRPr="00B429B8">
        <w:rPr>
          <w:rStyle w:val="Voetnootmarkering"/>
          <w:rFonts w:ascii="Arial" w:hAnsi="Arial" w:cs="Arial"/>
        </w:rPr>
        <w:footnoteReference w:id="5"/>
      </w:r>
      <w:r w:rsidRPr="00B429B8">
        <w:rPr>
          <w:rFonts w:ascii="Arial" w:hAnsi="Arial" w:cs="Arial"/>
        </w:rPr>
        <w:t xml:space="preserve"> maakt gebruik van werkbezoeken waarbij zij fysiek </w:t>
      </w:r>
      <w:r w:rsidR="00420116" w:rsidRPr="00B429B8">
        <w:rPr>
          <w:rFonts w:ascii="Arial" w:hAnsi="Arial" w:cs="Arial"/>
          <w:bCs/>
        </w:rPr>
        <w:t xml:space="preserve">aanwezig </w:t>
      </w:r>
      <w:r w:rsidR="003F771D" w:rsidRPr="00B429B8">
        <w:rPr>
          <w:rFonts w:ascii="Arial" w:hAnsi="Arial" w:cs="Arial"/>
          <w:bCs/>
        </w:rPr>
        <w:t xml:space="preserve">is op de verschillende </w:t>
      </w:r>
      <w:r w:rsidR="00686281" w:rsidRPr="00B429B8">
        <w:rPr>
          <w:rFonts w:ascii="Arial" w:hAnsi="Arial" w:cs="Arial"/>
          <w:bCs/>
        </w:rPr>
        <w:t xml:space="preserve">locaties, </w:t>
      </w:r>
      <w:r w:rsidR="003F771D" w:rsidRPr="00B429B8">
        <w:rPr>
          <w:rFonts w:ascii="Arial" w:hAnsi="Arial" w:cs="Arial"/>
          <w:bCs/>
        </w:rPr>
        <w:t>rondloopt en hun aanwezig</w:t>
      </w:r>
      <w:r w:rsidR="00197524">
        <w:rPr>
          <w:rFonts w:ascii="Arial" w:hAnsi="Arial" w:cs="Arial"/>
          <w:bCs/>
        </w:rPr>
        <w:t>heid</w:t>
      </w:r>
      <w:r w:rsidR="003F771D" w:rsidRPr="00B429B8">
        <w:rPr>
          <w:rFonts w:ascii="Arial" w:hAnsi="Arial" w:cs="Arial"/>
          <w:bCs/>
        </w:rPr>
        <w:t xml:space="preserve"> mede gebruikt om indrukken op te doen van de operationele </w:t>
      </w:r>
      <w:r w:rsidR="00686281" w:rsidRPr="00B429B8">
        <w:rPr>
          <w:rFonts w:ascii="Arial" w:hAnsi="Arial" w:cs="Arial"/>
          <w:bCs/>
        </w:rPr>
        <w:t xml:space="preserve">processen. </w:t>
      </w:r>
      <w:r w:rsidR="003F771D" w:rsidRPr="00B429B8">
        <w:rPr>
          <w:rFonts w:ascii="Arial" w:hAnsi="Arial" w:cs="Arial"/>
        </w:rPr>
        <w:t>Tijdens</w:t>
      </w:r>
      <w:r w:rsidR="005C0C04" w:rsidRPr="00B429B8">
        <w:rPr>
          <w:rFonts w:ascii="Arial" w:hAnsi="Arial" w:cs="Arial"/>
        </w:rPr>
        <w:t xml:space="preserve"> </w:t>
      </w:r>
      <w:r w:rsidR="001D2993" w:rsidRPr="00B429B8">
        <w:rPr>
          <w:rFonts w:ascii="Arial" w:hAnsi="Arial" w:cs="Arial"/>
        </w:rPr>
        <w:t xml:space="preserve">deze </w:t>
      </w:r>
      <w:r w:rsidR="003F771D" w:rsidRPr="00B429B8">
        <w:rPr>
          <w:rFonts w:ascii="Arial" w:hAnsi="Arial" w:cs="Arial"/>
        </w:rPr>
        <w:t xml:space="preserve">werkbezoeken </w:t>
      </w:r>
      <w:r w:rsidR="005C0C04" w:rsidRPr="00B429B8">
        <w:rPr>
          <w:rFonts w:ascii="Arial" w:hAnsi="Arial" w:cs="Arial"/>
        </w:rPr>
        <w:t xml:space="preserve">gaan </w:t>
      </w:r>
      <w:r w:rsidR="003F771D" w:rsidRPr="00B429B8">
        <w:rPr>
          <w:rFonts w:ascii="Arial" w:hAnsi="Arial" w:cs="Arial"/>
        </w:rPr>
        <w:t xml:space="preserve">tevens </w:t>
      </w:r>
      <w:r w:rsidR="005C0C04" w:rsidRPr="00B429B8">
        <w:rPr>
          <w:rFonts w:ascii="Arial" w:hAnsi="Arial" w:cs="Arial"/>
        </w:rPr>
        <w:t xml:space="preserve">cliënten, familieleden </w:t>
      </w:r>
      <w:r w:rsidR="00E619A0">
        <w:rPr>
          <w:rFonts w:ascii="Arial" w:hAnsi="Arial" w:cs="Arial"/>
        </w:rPr>
        <w:t>of andere naasten, medewerkers</w:t>
      </w:r>
      <w:r w:rsidR="005C0C04" w:rsidRPr="00B429B8">
        <w:rPr>
          <w:rFonts w:ascii="Arial" w:hAnsi="Arial" w:cs="Arial"/>
        </w:rPr>
        <w:t xml:space="preserve">, </w:t>
      </w:r>
      <w:r w:rsidR="00420116" w:rsidRPr="00B429B8">
        <w:rPr>
          <w:rFonts w:ascii="Arial" w:hAnsi="Arial" w:cs="Arial"/>
        </w:rPr>
        <w:t xml:space="preserve">raad van bestuur </w:t>
      </w:r>
      <w:r w:rsidR="005C0C04" w:rsidRPr="00B429B8">
        <w:rPr>
          <w:rFonts w:ascii="Arial" w:hAnsi="Arial" w:cs="Arial"/>
          <w:bCs/>
          <w:iCs/>
        </w:rPr>
        <w:t xml:space="preserve">en </w:t>
      </w:r>
      <w:r w:rsidR="00420116" w:rsidRPr="00B429B8">
        <w:rPr>
          <w:rFonts w:ascii="Arial" w:hAnsi="Arial" w:cs="Arial"/>
          <w:bCs/>
          <w:iCs/>
        </w:rPr>
        <w:t xml:space="preserve">raad van toezicht </w:t>
      </w:r>
      <w:r w:rsidR="005C0C04" w:rsidRPr="00B429B8">
        <w:rPr>
          <w:rFonts w:ascii="Arial" w:hAnsi="Arial" w:cs="Arial"/>
        </w:rPr>
        <w:t xml:space="preserve">aan de hand van een aantal spelregels met elkaar in gesprek over gespreksthema’s. De gesprekken zijn bedoeld om de verbinding en samenwerking te verstevigen en te verbeteren en de kwaliteit en veiligheid te vergroten. Daarom worden na elk gesprek afspraken gemaakt hoe dat te doen. De afspraken worden opgenomen in het jaarplan van de afdeling. Bewaking van de voortgang vindt plaats in de reguliere rapportages. </w:t>
      </w:r>
    </w:p>
    <w:p w14:paraId="60B8619E" w14:textId="637F63CB" w:rsidR="000B41A4" w:rsidRPr="00B429B8" w:rsidRDefault="00686281" w:rsidP="005C0C04">
      <w:pPr>
        <w:rPr>
          <w:rFonts w:ascii="Arial" w:hAnsi="Arial" w:cs="Arial"/>
        </w:rPr>
      </w:pPr>
      <w:r w:rsidRPr="00B429B8">
        <w:rPr>
          <w:rFonts w:ascii="Arial" w:hAnsi="Arial" w:cs="Arial"/>
        </w:rPr>
        <w:t>Werkbezoeken</w:t>
      </w:r>
      <w:r w:rsidR="005C0C04" w:rsidRPr="00B429B8">
        <w:rPr>
          <w:rFonts w:ascii="Arial" w:hAnsi="Arial" w:cs="Arial"/>
        </w:rPr>
        <w:t xml:space="preserve"> zijn naar de mening van de </w:t>
      </w:r>
      <w:r w:rsidR="002E783A" w:rsidRPr="00B429B8">
        <w:rPr>
          <w:rFonts w:ascii="Arial" w:hAnsi="Arial" w:cs="Arial"/>
        </w:rPr>
        <w:t>raad van toezicht</w:t>
      </w:r>
      <w:r w:rsidR="005C0C04" w:rsidRPr="00B429B8">
        <w:rPr>
          <w:rFonts w:ascii="Arial" w:hAnsi="Arial" w:cs="Arial"/>
        </w:rPr>
        <w:t xml:space="preserve"> bij uitstek een instrument </w:t>
      </w:r>
      <w:r w:rsidR="00A84ABC">
        <w:rPr>
          <w:rFonts w:ascii="Arial" w:hAnsi="Arial" w:cs="Arial"/>
        </w:rPr>
        <w:t xml:space="preserve">om </w:t>
      </w:r>
      <w:r w:rsidR="005C0C04" w:rsidRPr="00B429B8">
        <w:rPr>
          <w:rFonts w:ascii="Arial" w:hAnsi="Arial" w:cs="Arial"/>
        </w:rPr>
        <w:t xml:space="preserve">verbinding </w:t>
      </w:r>
      <w:r w:rsidR="00197524">
        <w:rPr>
          <w:rFonts w:ascii="Arial" w:hAnsi="Arial" w:cs="Arial"/>
        </w:rPr>
        <w:t>te maken</w:t>
      </w:r>
      <w:r w:rsidR="005C0C04" w:rsidRPr="00B429B8">
        <w:rPr>
          <w:rFonts w:ascii="Arial" w:hAnsi="Arial" w:cs="Arial"/>
        </w:rPr>
        <w:t xml:space="preserve">. </w:t>
      </w:r>
    </w:p>
    <w:p w14:paraId="41837888" w14:textId="0575FF62" w:rsidR="00EB218B" w:rsidRDefault="00EB218B">
      <w:pPr>
        <w:rPr>
          <w:rFonts w:ascii="Arial" w:eastAsiaTheme="majorEastAsia" w:hAnsi="Arial" w:cs="Arial"/>
          <w:color w:val="324792"/>
          <w:sz w:val="24"/>
          <w:szCs w:val="24"/>
        </w:rPr>
      </w:pPr>
    </w:p>
    <w:p w14:paraId="1C85D386" w14:textId="759DCB0C" w:rsidR="005C0C04" w:rsidRPr="00B429B8" w:rsidRDefault="00615678" w:rsidP="00A56941">
      <w:pPr>
        <w:pStyle w:val="Kop3"/>
        <w:rPr>
          <w:rFonts w:ascii="Arial" w:hAnsi="Arial" w:cs="Arial"/>
          <w:color w:val="324792"/>
        </w:rPr>
      </w:pPr>
      <w:r w:rsidRPr="00B429B8">
        <w:rPr>
          <w:rFonts w:ascii="Arial" w:hAnsi="Arial" w:cs="Arial"/>
          <w:color w:val="324792"/>
        </w:rPr>
        <w:lastRenderedPageBreak/>
        <w:t xml:space="preserve">2. </w:t>
      </w:r>
      <w:r w:rsidRPr="00B429B8">
        <w:rPr>
          <w:rFonts w:ascii="Arial" w:hAnsi="Arial" w:cs="Arial"/>
          <w:color w:val="324792"/>
        </w:rPr>
        <w:tab/>
        <w:t>D</w:t>
      </w:r>
      <w:r w:rsidR="005C0C04" w:rsidRPr="00B429B8">
        <w:rPr>
          <w:rFonts w:ascii="Arial" w:hAnsi="Arial" w:cs="Arial"/>
          <w:color w:val="324792"/>
        </w:rPr>
        <w:t xml:space="preserve">e 7 principes uit de </w:t>
      </w:r>
      <w:r w:rsidR="00B07413" w:rsidRPr="00B429B8">
        <w:rPr>
          <w:rFonts w:ascii="Arial" w:hAnsi="Arial" w:cs="Arial"/>
          <w:color w:val="324792"/>
        </w:rPr>
        <w:t>g</w:t>
      </w:r>
      <w:r w:rsidR="005C0C04" w:rsidRPr="00B429B8">
        <w:rPr>
          <w:rFonts w:ascii="Arial" w:hAnsi="Arial" w:cs="Arial"/>
          <w:color w:val="324792"/>
        </w:rPr>
        <w:t>overnancecode</w:t>
      </w:r>
    </w:p>
    <w:p w14:paraId="55108F73" w14:textId="71931F95" w:rsidR="000B41A4" w:rsidRPr="00B429B8" w:rsidRDefault="002E783A" w:rsidP="000B41A4">
      <w:pPr>
        <w:rPr>
          <w:rFonts w:ascii="Arial" w:hAnsi="Arial" w:cs="Arial"/>
        </w:rPr>
      </w:pPr>
      <w:r w:rsidRPr="00B429B8">
        <w:rPr>
          <w:rFonts w:ascii="Arial" w:hAnsi="Arial" w:cs="Arial"/>
        </w:rPr>
        <w:t>De nieuwe g</w:t>
      </w:r>
      <w:r w:rsidR="005C0C04" w:rsidRPr="00B429B8">
        <w:rPr>
          <w:rFonts w:ascii="Arial" w:hAnsi="Arial" w:cs="Arial"/>
        </w:rPr>
        <w:t>overnancecode biedt e</w:t>
      </w:r>
      <w:r w:rsidRPr="00B429B8">
        <w:rPr>
          <w:rFonts w:ascii="Arial" w:hAnsi="Arial" w:cs="Arial"/>
        </w:rPr>
        <w:t>en instrument om de governance - het toezicht -</w:t>
      </w:r>
      <w:r w:rsidR="005C0C04" w:rsidRPr="00B429B8">
        <w:rPr>
          <w:rFonts w:ascii="Arial" w:hAnsi="Arial" w:cs="Arial"/>
        </w:rPr>
        <w:t xml:space="preserve"> zo in te </w:t>
      </w:r>
      <w:r w:rsidR="000B41A4" w:rsidRPr="00B429B8">
        <w:rPr>
          <w:rFonts w:ascii="Arial" w:hAnsi="Arial" w:cs="Arial"/>
        </w:rPr>
        <w:t>richten dat dit bijdraagt aan:</w:t>
      </w:r>
    </w:p>
    <w:p w14:paraId="775C0B76" w14:textId="77777777" w:rsidR="000B41A4" w:rsidRPr="00B429B8" w:rsidRDefault="005C0C04" w:rsidP="005C0C04">
      <w:pPr>
        <w:pStyle w:val="Lijstalinea"/>
        <w:numPr>
          <w:ilvl w:val="0"/>
          <w:numId w:val="2"/>
        </w:numPr>
        <w:rPr>
          <w:rFonts w:ascii="Arial" w:hAnsi="Arial" w:cs="Arial"/>
        </w:rPr>
      </w:pPr>
      <w:r w:rsidRPr="00B429B8">
        <w:rPr>
          <w:rFonts w:ascii="Arial" w:hAnsi="Arial" w:cs="Arial"/>
        </w:rPr>
        <w:t>het waarborgen van goede zo</w:t>
      </w:r>
      <w:r w:rsidR="000B41A4" w:rsidRPr="00B429B8">
        <w:rPr>
          <w:rFonts w:ascii="Arial" w:hAnsi="Arial" w:cs="Arial"/>
        </w:rPr>
        <w:t>rg</w:t>
      </w:r>
    </w:p>
    <w:p w14:paraId="2130A228" w14:textId="77777777" w:rsidR="000B41A4" w:rsidRPr="00B429B8" w:rsidRDefault="005C0C04" w:rsidP="005C0C04">
      <w:pPr>
        <w:pStyle w:val="Lijstalinea"/>
        <w:numPr>
          <w:ilvl w:val="0"/>
          <w:numId w:val="2"/>
        </w:numPr>
        <w:rPr>
          <w:rFonts w:ascii="Arial" w:hAnsi="Arial" w:cs="Arial"/>
        </w:rPr>
      </w:pPr>
      <w:r w:rsidRPr="00B429B8">
        <w:rPr>
          <w:rFonts w:ascii="Arial" w:hAnsi="Arial" w:cs="Arial"/>
        </w:rPr>
        <w:t xml:space="preserve">het realiseren van de maatschappelijke doelstelling van de sector en aan </w:t>
      </w:r>
    </w:p>
    <w:p w14:paraId="61C9AEC6" w14:textId="77777777" w:rsidR="005C0C04" w:rsidRPr="00B429B8" w:rsidRDefault="005C0C04" w:rsidP="005C0C04">
      <w:pPr>
        <w:pStyle w:val="Lijstalinea"/>
        <w:numPr>
          <w:ilvl w:val="0"/>
          <w:numId w:val="2"/>
        </w:numPr>
        <w:rPr>
          <w:rFonts w:ascii="Arial" w:hAnsi="Arial" w:cs="Arial"/>
        </w:rPr>
      </w:pPr>
      <w:r w:rsidRPr="00B429B8">
        <w:rPr>
          <w:rFonts w:ascii="Arial" w:hAnsi="Arial" w:cs="Arial"/>
        </w:rPr>
        <w:t xml:space="preserve">het maatschappelijk vertrouwen. </w:t>
      </w:r>
    </w:p>
    <w:p w14:paraId="1142BE65" w14:textId="76C107FE" w:rsidR="000B41A4" w:rsidRPr="00B429B8" w:rsidRDefault="00DC5AFE" w:rsidP="005C0C04">
      <w:pPr>
        <w:rPr>
          <w:rFonts w:ascii="Arial" w:hAnsi="Arial" w:cs="Arial"/>
        </w:rPr>
      </w:pPr>
      <w:r w:rsidRPr="00B429B8">
        <w:rPr>
          <w:rFonts w:ascii="Arial" w:hAnsi="Arial" w:cs="Arial"/>
        </w:rPr>
        <w:t>De 7 principes uit de code die ook</w:t>
      </w:r>
      <w:r w:rsidR="005C0C04" w:rsidRPr="00B429B8">
        <w:rPr>
          <w:rFonts w:ascii="Arial" w:hAnsi="Arial" w:cs="Arial"/>
        </w:rPr>
        <w:t xml:space="preserve"> voor de </w:t>
      </w:r>
      <w:r w:rsidRPr="00B429B8">
        <w:rPr>
          <w:rFonts w:ascii="Arial" w:hAnsi="Arial" w:cs="Arial"/>
        </w:rPr>
        <w:t>raad van toezicht</w:t>
      </w:r>
      <w:r w:rsidR="005C0C04" w:rsidRPr="00B429B8">
        <w:rPr>
          <w:rFonts w:ascii="Arial" w:hAnsi="Arial" w:cs="Arial"/>
        </w:rPr>
        <w:t xml:space="preserve"> van </w:t>
      </w:r>
      <w:r w:rsidR="002E783A" w:rsidRPr="00B429B8">
        <w:rPr>
          <w:rFonts w:ascii="Arial" w:hAnsi="Arial" w:cs="Arial"/>
        </w:rPr>
        <w:t>ZGR</w:t>
      </w:r>
      <w:r w:rsidRPr="00B429B8">
        <w:rPr>
          <w:rFonts w:ascii="Arial" w:hAnsi="Arial" w:cs="Arial"/>
        </w:rPr>
        <w:t xml:space="preserve"> </w:t>
      </w:r>
      <w:r w:rsidR="005C0C04" w:rsidRPr="00B429B8">
        <w:rPr>
          <w:rFonts w:ascii="Arial" w:hAnsi="Arial" w:cs="Arial"/>
        </w:rPr>
        <w:t xml:space="preserve">bindende principes zijn, zijn: </w:t>
      </w:r>
    </w:p>
    <w:p w14:paraId="488EE1B6" w14:textId="0B3278B9" w:rsidR="000B41A4" w:rsidRPr="00B429B8" w:rsidRDefault="005C0C04" w:rsidP="005C0C04">
      <w:pPr>
        <w:pStyle w:val="Lijstalinea"/>
        <w:numPr>
          <w:ilvl w:val="0"/>
          <w:numId w:val="7"/>
        </w:numPr>
        <w:rPr>
          <w:rFonts w:ascii="Arial" w:hAnsi="Arial" w:cs="Arial"/>
        </w:rPr>
      </w:pPr>
      <w:r w:rsidRPr="00B429B8">
        <w:rPr>
          <w:rFonts w:ascii="Arial" w:hAnsi="Arial" w:cs="Arial"/>
        </w:rPr>
        <w:t xml:space="preserve">de maatschappelijke doelstelling en legitimatie van </w:t>
      </w:r>
      <w:r w:rsidR="002E783A" w:rsidRPr="00B429B8">
        <w:rPr>
          <w:rFonts w:ascii="Arial" w:hAnsi="Arial" w:cs="Arial"/>
        </w:rPr>
        <w:t>ZGR</w:t>
      </w:r>
      <w:r w:rsidRPr="00B429B8">
        <w:rPr>
          <w:rFonts w:ascii="Arial" w:hAnsi="Arial" w:cs="Arial"/>
        </w:rPr>
        <w:t xml:space="preserve"> is het bie</w:t>
      </w:r>
      <w:r w:rsidR="00DC5AFE" w:rsidRPr="00B429B8">
        <w:rPr>
          <w:rFonts w:ascii="Arial" w:hAnsi="Arial" w:cs="Arial"/>
        </w:rPr>
        <w:t>den van goede zorg aan cliënten;</w:t>
      </w:r>
    </w:p>
    <w:p w14:paraId="2C75E5B9" w14:textId="0C6A3285" w:rsidR="000B41A4" w:rsidRPr="00B429B8" w:rsidRDefault="00DC5AFE" w:rsidP="005C0C04">
      <w:pPr>
        <w:pStyle w:val="Lijstalinea"/>
        <w:numPr>
          <w:ilvl w:val="0"/>
          <w:numId w:val="7"/>
        </w:numPr>
        <w:rPr>
          <w:rFonts w:ascii="Arial" w:hAnsi="Arial" w:cs="Arial"/>
        </w:rPr>
      </w:pPr>
      <w:r w:rsidRPr="00B429B8">
        <w:rPr>
          <w:rFonts w:ascii="Arial" w:hAnsi="Arial" w:cs="Arial"/>
        </w:rPr>
        <w:t xml:space="preserve">De raad </w:t>
      </w:r>
      <w:r w:rsidR="005C0C04" w:rsidRPr="00B429B8">
        <w:rPr>
          <w:rFonts w:ascii="Arial" w:hAnsi="Arial" w:cs="Arial"/>
        </w:rPr>
        <w:t>v</w:t>
      </w:r>
      <w:r w:rsidRPr="00B429B8">
        <w:rPr>
          <w:rFonts w:ascii="Arial" w:hAnsi="Arial" w:cs="Arial"/>
        </w:rPr>
        <w:t>an bestuur</w:t>
      </w:r>
      <w:r w:rsidR="005C0C04" w:rsidRPr="00B429B8">
        <w:rPr>
          <w:rFonts w:ascii="Arial" w:hAnsi="Arial" w:cs="Arial"/>
        </w:rPr>
        <w:t xml:space="preserve"> en </w:t>
      </w:r>
      <w:r w:rsidRPr="00B429B8">
        <w:rPr>
          <w:rFonts w:ascii="Arial" w:hAnsi="Arial" w:cs="Arial"/>
        </w:rPr>
        <w:t>raad van toezicht</w:t>
      </w:r>
      <w:r w:rsidR="005C0C04" w:rsidRPr="00B429B8">
        <w:rPr>
          <w:rFonts w:ascii="Arial" w:hAnsi="Arial" w:cs="Arial"/>
        </w:rPr>
        <w:t xml:space="preserve"> hanteren waarden en normen die passen bij de maatschappelijke positie van </w:t>
      </w:r>
      <w:r w:rsidR="002E783A" w:rsidRPr="00B429B8">
        <w:rPr>
          <w:rFonts w:ascii="Arial" w:hAnsi="Arial" w:cs="Arial"/>
        </w:rPr>
        <w:t>ZGR</w:t>
      </w:r>
      <w:r w:rsidRPr="00B429B8">
        <w:rPr>
          <w:rFonts w:ascii="Arial" w:hAnsi="Arial" w:cs="Arial"/>
        </w:rPr>
        <w:t>;</w:t>
      </w:r>
    </w:p>
    <w:p w14:paraId="41FAC58B" w14:textId="422E5CCE" w:rsidR="000B41A4" w:rsidRPr="00B429B8" w:rsidRDefault="002E783A" w:rsidP="005C0C04">
      <w:pPr>
        <w:pStyle w:val="Lijstalinea"/>
        <w:numPr>
          <w:ilvl w:val="0"/>
          <w:numId w:val="7"/>
        </w:numPr>
        <w:rPr>
          <w:rFonts w:ascii="Arial" w:hAnsi="Arial" w:cs="Arial"/>
        </w:rPr>
      </w:pPr>
      <w:r w:rsidRPr="00B429B8">
        <w:rPr>
          <w:rFonts w:ascii="Arial" w:hAnsi="Arial" w:cs="Arial"/>
        </w:rPr>
        <w:t>ZGR</w:t>
      </w:r>
      <w:r w:rsidR="00DC5AFE" w:rsidRPr="00B429B8">
        <w:rPr>
          <w:rFonts w:ascii="Arial" w:hAnsi="Arial" w:cs="Arial"/>
        </w:rPr>
        <w:t xml:space="preserve"> </w:t>
      </w:r>
      <w:r w:rsidR="005C0C04" w:rsidRPr="00B429B8">
        <w:rPr>
          <w:rFonts w:ascii="Arial" w:hAnsi="Arial" w:cs="Arial"/>
        </w:rPr>
        <w:t>schept randvoorwaarden en waarborgen voor een adequate invloed van belanghebbenden</w:t>
      </w:r>
      <w:r w:rsidR="00DC5AFE" w:rsidRPr="00B429B8">
        <w:rPr>
          <w:rFonts w:ascii="Arial" w:hAnsi="Arial" w:cs="Arial"/>
        </w:rPr>
        <w:t>;</w:t>
      </w:r>
      <w:r w:rsidR="005C0C04" w:rsidRPr="00B429B8">
        <w:rPr>
          <w:rFonts w:ascii="Arial" w:hAnsi="Arial" w:cs="Arial"/>
        </w:rPr>
        <w:t xml:space="preserve"> </w:t>
      </w:r>
    </w:p>
    <w:p w14:paraId="4C794F72" w14:textId="4D73DDF5" w:rsidR="000B41A4" w:rsidRPr="00B429B8" w:rsidRDefault="00DC5AFE" w:rsidP="005C0C04">
      <w:pPr>
        <w:pStyle w:val="Lijstalinea"/>
        <w:numPr>
          <w:ilvl w:val="0"/>
          <w:numId w:val="7"/>
        </w:numPr>
        <w:rPr>
          <w:rFonts w:ascii="Arial" w:hAnsi="Arial" w:cs="Arial"/>
        </w:rPr>
      </w:pPr>
      <w:r w:rsidRPr="00B429B8">
        <w:rPr>
          <w:rFonts w:ascii="Arial" w:hAnsi="Arial" w:cs="Arial"/>
        </w:rPr>
        <w:t xml:space="preserve">De raad van bestuur en de raad van toezicht </w:t>
      </w:r>
      <w:r w:rsidR="005C0C04" w:rsidRPr="00B429B8">
        <w:rPr>
          <w:rFonts w:ascii="Arial" w:hAnsi="Arial" w:cs="Arial"/>
        </w:rPr>
        <w:t>zijn elk vanuit hun eigen rol verantwoordelijk voor d</w:t>
      </w:r>
      <w:r w:rsidRPr="00B429B8">
        <w:rPr>
          <w:rFonts w:ascii="Arial" w:hAnsi="Arial" w:cs="Arial"/>
        </w:rPr>
        <w:t xml:space="preserve">e governance van </w:t>
      </w:r>
      <w:r w:rsidR="002E783A" w:rsidRPr="00B429B8">
        <w:rPr>
          <w:rFonts w:ascii="Arial" w:hAnsi="Arial" w:cs="Arial"/>
        </w:rPr>
        <w:t>ZGR</w:t>
      </w:r>
      <w:r w:rsidRPr="00B429B8">
        <w:rPr>
          <w:rFonts w:ascii="Arial" w:hAnsi="Arial" w:cs="Arial"/>
        </w:rPr>
        <w:t>;</w:t>
      </w:r>
    </w:p>
    <w:p w14:paraId="64E99C1B" w14:textId="1428EB39" w:rsidR="000B41A4" w:rsidRPr="00B429B8" w:rsidRDefault="005C0C04" w:rsidP="005C0C04">
      <w:pPr>
        <w:pStyle w:val="Lijstalinea"/>
        <w:numPr>
          <w:ilvl w:val="0"/>
          <w:numId w:val="7"/>
        </w:numPr>
        <w:rPr>
          <w:rFonts w:ascii="Arial" w:hAnsi="Arial" w:cs="Arial"/>
        </w:rPr>
      </w:pPr>
      <w:r w:rsidRPr="00B429B8">
        <w:rPr>
          <w:rFonts w:ascii="Arial" w:hAnsi="Arial" w:cs="Arial"/>
        </w:rPr>
        <w:t xml:space="preserve">De </w:t>
      </w:r>
      <w:r w:rsidR="00DC5AFE" w:rsidRPr="00B429B8">
        <w:rPr>
          <w:rFonts w:ascii="Arial" w:hAnsi="Arial" w:cs="Arial"/>
        </w:rPr>
        <w:t xml:space="preserve">raad van bestuur </w:t>
      </w:r>
      <w:r w:rsidRPr="00B429B8">
        <w:rPr>
          <w:rFonts w:ascii="Arial" w:hAnsi="Arial" w:cs="Arial"/>
        </w:rPr>
        <w:t xml:space="preserve">bestuurt </w:t>
      </w:r>
      <w:r w:rsidR="002E783A" w:rsidRPr="00B429B8">
        <w:rPr>
          <w:rFonts w:ascii="Arial" w:hAnsi="Arial" w:cs="Arial"/>
        </w:rPr>
        <w:t>ZGR</w:t>
      </w:r>
      <w:r w:rsidR="00DC5AFE" w:rsidRPr="00B429B8">
        <w:rPr>
          <w:rFonts w:ascii="Arial" w:hAnsi="Arial" w:cs="Arial"/>
        </w:rPr>
        <w:t xml:space="preserve"> </w:t>
      </w:r>
      <w:r w:rsidRPr="00B429B8">
        <w:rPr>
          <w:rFonts w:ascii="Arial" w:hAnsi="Arial" w:cs="Arial"/>
        </w:rPr>
        <w:t>gericht op haa</w:t>
      </w:r>
      <w:r w:rsidR="00DC5AFE" w:rsidRPr="00B429B8">
        <w:rPr>
          <w:rFonts w:ascii="Arial" w:hAnsi="Arial" w:cs="Arial"/>
        </w:rPr>
        <w:t>r maatschappelijke doelstelling;</w:t>
      </w:r>
    </w:p>
    <w:p w14:paraId="7116B3E3" w14:textId="77D86328" w:rsidR="000B41A4" w:rsidRPr="00B429B8" w:rsidRDefault="005C0C04" w:rsidP="005C0C04">
      <w:pPr>
        <w:pStyle w:val="Lijstalinea"/>
        <w:numPr>
          <w:ilvl w:val="0"/>
          <w:numId w:val="7"/>
        </w:numPr>
        <w:rPr>
          <w:rFonts w:ascii="Arial" w:hAnsi="Arial" w:cs="Arial"/>
        </w:rPr>
      </w:pPr>
      <w:r w:rsidRPr="00B429B8">
        <w:rPr>
          <w:rFonts w:ascii="Arial" w:hAnsi="Arial" w:cs="Arial"/>
        </w:rPr>
        <w:t xml:space="preserve">De </w:t>
      </w:r>
      <w:r w:rsidR="00DC5AFE" w:rsidRPr="00B429B8">
        <w:rPr>
          <w:rFonts w:ascii="Arial" w:hAnsi="Arial" w:cs="Arial"/>
        </w:rPr>
        <w:t xml:space="preserve">raad van toezicht </w:t>
      </w:r>
      <w:r w:rsidRPr="00B429B8">
        <w:rPr>
          <w:rFonts w:ascii="Arial" w:hAnsi="Arial" w:cs="Arial"/>
        </w:rPr>
        <w:t xml:space="preserve">houdt toezicht vanuit de maatschappelijke doelstelling van </w:t>
      </w:r>
      <w:r w:rsidR="002E783A" w:rsidRPr="00B429B8">
        <w:rPr>
          <w:rFonts w:ascii="Arial" w:hAnsi="Arial" w:cs="Arial"/>
        </w:rPr>
        <w:t>ZGR</w:t>
      </w:r>
      <w:r w:rsidR="00DC5AFE" w:rsidRPr="00B429B8">
        <w:rPr>
          <w:rFonts w:ascii="Arial" w:hAnsi="Arial" w:cs="Arial"/>
        </w:rPr>
        <w:t>;</w:t>
      </w:r>
    </w:p>
    <w:p w14:paraId="0F0003E1" w14:textId="77777777" w:rsidR="005C0C04" w:rsidRPr="00B429B8" w:rsidRDefault="00DC5AFE" w:rsidP="005C0C04">
      <w:pPr>
        <w:pStyle w:val="Lijstalinea"/>
        <w:numPr>
          <w:ilvl w:val="0"/>
          <w:numId w:val="7"/>
        </w:numPr>
        <w:rPr>
          <w:rFonts w:ascii="Arial" w:hAnsi="Arial" w:cs="Arial"/>
        </w:rPr>
      </w:pPr>
      <w:r w:rsidRPr="00B429B8">
        <w:rPr>
          <w:rFonts w:ascii="Arial" w:hAnsi="Arial" w:cs="Arial"/>
        </w:rPr>
        <w:t xml:space="preserve">De raad van bestuur en de raad van toezicht </w:t>
      </w:r>
      <w:r w:rsidR="005C0C04" w:rsidRPr="00B429B8">
        <w:rPr>
          <w:rFonts w:ascii="Arial" w:hAnsi="Arial" w:cs="Arial"/>
        </w:rPr>
        <w:t>ontwikkelen permanent hun pro</w:t>
      </w:r>
      <w:r w:rsidRPr="00B429B8">
        <w:rPr>
          <w:rFonts w:ascii="Arial" w:hAnsi="Arial" w:cs="Arial"/>
        </w:rPr>
        <w:t>fessionaliteit en deskundigheid.</w:t>
      </w:r>
    </w:p>
    <w:p w14:paraId="0EA17E52" w14:textId="77777777" w:rsidR="000B41A4" w:rsidRPr="00B429B8" w:rsidRDefault="005C0C04" w:rsidP="005C0C04">
      <w:pPr>
        <w:rPr>
          <w:rFonts w:ascii="Arial" w:hAnsi="Arial" w:cs="Arial"/>
        </w:rPr>
      </w:pPr>
      <w:r w:rsidRPr="00B429B8">
        <w:rPr>
          <w:rFonts w:ascii="Arial" w:hAnsi="Arial" w:cs="Arial"/>
        </w:rPr>
        <w:t xml:space="preserve">Dit betekent dat de </w:t>
      </w:r>
      <w:r w:rsidR="00DC5AFE" w:rsidRPr="00B429B8">
        <w:rPr>
          <w:rFonts w:ascii="Arial" w:hAnsi="Arial" w:cs="Arial"/>
        </w:rPr>
        <w:t>raad van toezicht</w:t>
      </w:r>
      <w:r w:rsidRPr="00B429B8">
        <w:rPr>
          <w:rFonts w:ascii="Arial" w:hAnsi="Arial" w:cs="Arial"/>
        </w:rPr>
        <w:t xml:space="preserve"> zijn handelen (en dat van de </w:t>
      </w:r>
      <w:r w:rsidR="00DC5AFE" w:rsidRPr="00B429B8">
        <w:rPr>
          <w:rFonts w:ascii="Arial" w:hAnsi="Arial" w:cs="Arial"/>
        </w:rPr>
        <w:t>raad van bestuur</w:t>
      </w:r>
      <w:r w:rsidRPr="00B429B8">
        <w:rPr>
          <w:rFonts w:ascii="Arial" w:hAnsi="Arial" w:cs="Arial"/>
        </w:rPr>
        <w:t>) altijd toetst aan deze principes van de Governancecode,</w:t>
      </w:r>
      <w:r w:rsidR="000B41A4" w:rsidRPr="00B429B8">
        <w:rPr>
          <w:rFonts w:ascii="Arial" w:hAnsi="Arial" w:cs="Arial"/>
        </w:rPr>
        <w:t xml:space="preserve"> gericht op:</w:t>
      </w:r>
    </w:p>
    <w:p w14:paraId="6477D060" w14:textId="04769389" w:rsidR="000B41A4" w:rsidRPr="00B429B8" w:rsidRDefault="00DC5AFE" w:rsidP="005C0C04">
      <w:pPr>
        <w:pStyle w:val="Lijstalinea"/>
        <w:numPr>
          <w:ilvl w:val="0"/>
          <w:numId w:val="2"/>
        </w:numPr>
        <w:rPr>
          <w:rFonts w:ascii="Arial" w:hAnsi="Arial" w:cs="Arial"/>
        </w:rPr>
      </w:pPr>
      <w:r w:rsidRPr="00B429B8">
        <w:rPr>
          <w:rFonts w:ascii="Arial" w:hAnsi="Arial" w:cs="Arial"/>
        </w:rPr>
        <w:t>D</w:t>
      </w:r>
      <w:r w:rsidR="005C0C04" w:rsidRPr="00B429B8">
        <w:rPr>
          <w:rFonts w:ascii="Arial" w:hAnsi="Arial" w:cs="Arial"/>
        </w:rPr>
        <w:t>e eigen organisatie</w:t>
      </w:r>
      <w:r w:rsidRPr="00B429B8">
        <w:rPr>
          <w:rFonts w:ascii="Arial" w:hAnsi="Arial" w:cs="Arial"/>
        </w:rPr>
        <w:t xml:space="preserve">: </w:t>
      </w:r>
      <w:r w:rsidR="00197524">
        <w:rPr>
          <w:rFonts w:ascii="Arial" w:hAnsi="Arial" w:cs="Arial"/>
        </w:rPr>
        <w:t>d</w:t>
      </w:r>
      <w:r w:rsidR="005C0C04" w:rsidRPr="00B429B8">
        <w:rPr>
          <w:rFonts w:ascii="Arial" w:hAnsi="Arial" w:cs="Arial"/>
        </w:rPr>
        <w:t xml:space="preserve">oet </w:t>
      </w:r>
      <w:r w:rsidR="002E783A" w:rsidRPr="00B429B8">
        <w:rPr>
          <w:rFonts w:ascii="Arial" w:hAnsi="Arial" w:cs="Arial"/>
        </w:rPr>
        <w:t>ZGR</w:t>
      </w:r>
      <w:r w:rsidRPr="00B429B8">
        <w:rPr>
          <w:rFonts w:ascii="Arial" w:hAnsi="Arial" w:cs="Arial"/>
        </w:rPr>
        <w:t xml:space="preserve"> de goede dingen</w:t>
      </w:r>
      <w:r w:rsidR="005C0C04" w:rsidRPr="00B429B8">
        <w:rPr>
          <w:rFonts w:ascii="Arial" w:hAnsi="Arial" w:cs="Arial"/>
        </w:rPr>
        <w:t xml:space="preserve"> vanuit de waarden en normen die ‘passen bij </w:t>
      </w:r>
      <w:r w:rsidR="002E783A" w:rsidRPr="00B429B8">
        <w:rPr>
          <w:rFonts w:ascii="Arial" w:hAnsi="Arial" w:cs="Arial"/>
        </w:rPr>
        <w:t>ZGR</w:t>
      </w:r>
      <w:r w:rsidRPr="00B429B8">
        <w:rPr>
          <w:rFonts w:ascii="Arial" w:hAnsi="Arial" w:cs="Arial"/>
        </w:rPr>
        <w:t>’? D</w:t>
      </w:r>
      <w:r w:rsidR="005C0C04" w:rsidRPr="00B429B8">
        <w:rPr>
          <w:rFonts w:ascii="Arial" w:hAnsi="Arial" w:cs="Arial"/>
        </w:rPr>
        <w:t>us met betrokkenheid van en in verbinding met belanghebbenden en leidt dit tot goede zorg</w:t>
      </w:r>
      <w:r w:rsidRPr="00B429B8">
        <w:rPr>
          <w:rFonts w:ascii="Arial" w:hAnsi="Arial" w:cs="Arial"/>
        </w:rPr>
        <w:t>?;</w:t>
      </w:r>
    </w:p>
    <w:p w14:paraId="6381E2BE" w14:textId="25B7A412" w:rsidR="005C0C04" w:rsidRPr="00B429B8" w:rsidRDefault="00DC5AFE" w:rsidP="005C0C04">
      <w:pPr>
        <w:pStyle w:val="Lijstalinea"/>
        <w:numPr>
          <w:ilvl w:val="0"/>
          <w:numId w:val="2"/>
        </w:numPr>
        <w:rPr>
          <w:rFonts w:ascii="Arial" w:hAnsi="Arial" w:cs="Arial"/>
        </w:rPr>
      </w:pPr>
      <w:r w:rsidRPr="00B429B8">
        <w:rPr>
          <w:rFonts w:ascii="Arial" w:hAnsi="Arial" w:cs="Arial"/>
        </w:rPr>
        <w:t>D</w:t>
      </w:r>
      <w:r w:rsidR="005C0C04" w:rsidRPr="00B429B8">
        <w:rPr>
          <w:rFonts w:ascii="Arial" w:hAnsi="Arial" w:cs="Arial"/>
        </w:rPr>
        <w:t xml:space="preserve">e maatschappelijke taak van </w:t>
      </w:r>
      <w:r w:rsidR="002E783A" w:rsidRPr="00B429B8">
        <w:rPr>
          <w:rFonts w:ascii="Arial" w:hAnsi="Arial" w:cs="Arial"/>
        </w:rPr>
        <w:t>ZGR</w:t>
      </w:r>
      <w:r w:rsidR="005C0C04" w:rsidRPr="00B429B8">
        <w:rPr>
          <w:rFonts w:ascii="Arial" w:hAnsi="Arial" w:cs="Arial"/>
        </w:rPr>
        <w:t xml:space="preserve">: het verlenen van goede zorg vanuit de visie en missie van </w:t>
      </w:r>
      <w:r w:rsidR="002E783A" w:rsidRPr="00B429B8">
        <w:rPr>
          <w:rFonts w:ascii="Arial" w:hAnsi="Arial" w:cs="Arial"/>
        </w:rPr>
        <w:t>ZGR</w:t>
      </w:r>
      <w:r w:rsidR="005C0C04" w:rsidRPr="00B429B8">
        <w:rPr>
          <w:rFonts w:ascii="Arial" w:hAnsi="Arial" w:cs="Arial"/>
        </w:rPr>
        <w:t xml:space="preserve">, namelijk </w:t>
      </w:r>
      <w:r w:rsidRPr="00B429B8">
        <w:rPr>
          <w:rFonts w:ascii="Arial" w:hAnsi="Arial" w:cs="Arial"/>
        </w:rPr>
        <w:t xml:space="preserve">het bieden van comfortabele </w:t>
      </w:r>
      <w:r w:rsidR="005C0C04" w:rsidRPr="00B429B8">
        <w:rPr>
          <w:rFonts w:ascii="Arial" w:hAnsi="Arial" w:cs="Arial"/>
        </w:rPr>
        <w:t xml:space="preserve">zorg </w:t>
      </w:r>
      <w:r w:rsidRPr="00B429B8">
        <w:rPr>
          <w:rFonts w:ascii="Arial" w:hAnsi="Arial" w:cs="Arial"/>
        </w:rPr>
        <w:t>aan de senioren in het hart van Salland</w:t>
      </w:r>
      <w:r w:rsidR="005C0C04" w:rsidRPr="00B429B8">
        <w:rPr>
          <w:rFonts w:ascii="Arial" w:hAnsi="Arial" w:cs="Arial"/>
        </w:rPr>
        <w:t>. Ook hier zijn de waarden</w:t>
      </w:r>
      <w:r w:rsidRPr="00B429B8">
        <w:rPr>
          <w:rFonts w:ascii="Arial" w:hAnsi="Arial" w:cs="Arial"/>
        </w:rPr>
        <w:t xml:space="preserve"> en normen</w:t>
      </w:r>
      <w:r w:rsidR="005C0C04" w:rsidRPr="00B429B8">
        <w:rPr>
          <w:rFonts w:ascii="Arial" w:hAnsi="Arial" w:cs="Arial"/>
        </w:rPr>
        <w:t xml:space="preserve"> van </w:t>
      </w:r>
      <w:r w:rsidR="002E783A" w:rsidRPr="00B429B8">
        <w:rPr>
          <w:rFonts w:ascii="Arial" w:hAnsi="Arial" w:cs="Arial"/>
        </w:rPr>
        <w:t>ZGR</w:t>
      </w:r>
      <w:r w:rsidRPr="00B429B8">
        <w:rPr>
          <w:rFonts w:ascii="Arial" w:hAnsi="Arial" w:cs="Arial"/>
        </w:rPr>
        <w:t xml:space="preserve"> </w:t>
      </w:r>
      <w:r w:rsidR="005C0C04" w:rsidRPr="00B429B8">
        <w:rPr>
          <w:rFonts w:ascii="Arial" w:hAnsi="Arial" w:cs="Arial"/>
        </w:rPr>
        <w:t xml:space="preserve">belangrijk. </w:t>
      </w:r>
    </w:p>
    <w:p w14:paraId="08E47422" w14:textId="55B75315" w:rsidR="005C0C04" w:rsidRPr="00B429B8" w:rsidRDefault="005C0C04" w:rsidP="005C0C04">
      <w:pPr>
        <w:rPr>
          <w:rFonts w:ascii="Arial" w:hAnsi="Arial" w:cs="Arial"/>
        </w:rPr>
      </w:pPr>
      <w:r w:rsidRPr="00B429B8">
        <w:rPr>
          <w:rFonts w:ascii="Arial" w:hAnsi="Arial" w:cs="Arial"/>
        </w:rPr>
        <w:t xml:space="preserve">De </w:t>
      </w:r>
      <w:r w:rsidR="002E783A" w:rsidRPr="00B429B8">
        <w:rPr>
          <w:rFonts w:ascii="Arial" w:hAnsi="Arial" w:cs="Arial"/>
        </w:rPr>
        <w:t>raad van toezicht</w:t>
      </w:r>
      <w:r w:rsidR="00A81E9E" w:rsidRPr="00B429B8">
        <w:rPr>
          <w:rFonts w:ascii="Arial" w:hAnsi="Arial" w:cs="Arial"/>
        </w:rPr>
        <w:t xml:space="preserve"> </w:t>
      </w:r>
      <w:r w:rsidRPr="00B429B8">
        <w:rPr>
          <w:rFonts w:ascii="Arial" w:hAnsi="Arial" w:cs="Arial"/>
        </w:rPr>
        <w:t xml:space="preserve">vindt dat hij deze waarden ook zelf actief uit moet dragen. </w:t>
      </w:r>
      <w:r w:rsidR="00074BCB" w:rsidRPr="00B429B8">
        <w:rPr>
          <w:rFonts w:ascii="Arial" w:hAnsi="Arial" w:cs="Arial"/>
        </w:rPr>
        <w:t>H</w:t>
      </w:r>
      <w:r w:rsidR="00DC5AFE" w:rsidRPr="00B429B8">
        <w:rPr>
          <w:rFonts w:ascii="Arial" w:hAnsi="Arial" w:cs="Arial"/>
        </w:rPr>
        <w:t xml:space="preserve">et huishoudelijk reglement voor de </w:t>
      </w:r>
      <w:r w:rsidR="002E783A" w:rsidRPr="00B429B8">
        <w:rPr>
          <w:rFonts w:ascii="Arial" w:hAnsi="Arial" w:cs="Arial"/>
        </w:rPr>
        <w:t>raad van toezicht</w:t>
      </w:r>
      <w:r w:rsidR="00A81E9E" w:rsidRPr="00B429B8">
        <w:rPr>
          <w:rFonts w:ascii="Arial" w:hAnsi="Arial" w:cs="Arial"/>
        </w:rPr>
        <w:t xml:space="preserve"> </w:t>
      </w:r>
      <w:r w:rsidRPr="00B429B8">
        <w:rPr>
          <w:rFonts w:ascii="Arial" w:hAnsi="Arial" w:cs="Arial"/>
        </w:rPr>
        <w:t xml:space="preserve">van </w:t>
      </w:r>
      <w:r w:rsidR="002E783A" w:rsidRPr="00B429B8">
        <w:rPr>
          <w:rFonts w:ascii="Arial" w:hAnsi="Arial" w:cs="Arial"/>
        </w:rPr>
        <w:t>ZGR</w:t>
      </w:r>
      <w:r w:rsidR="00FD71D1" w:rsidRPr="00B429B8">
        <w:rPr>
          <w:rStyle w:val="Voetnootmarkering"/>
          <w:rFonts w:ascii="Arial" w:hAnsi="Arial" w:cs="Arial"/>
        </w:rPr>
        <w:footnoteReference w:id="6"/>
      </w:r>
      <w:r w:rsidRPr="00B429B8">
        <w:rPr>
          <w:rFonts w:ascii="Arial" w:hAnsi="Arial" w:cs="Arial"/>
        </w:rPr>
        <w:t xml:space="preserve"> is opgebouwd vanuit deze waarden en geldt – als logisch vervolg hieruit - ook als ‘toetsingskader’ voor </w:t>
      </w:r>
      <w:r w:rsidR="002E783A" w:rsidRPr="00B429B8">
        <w:rPr>
          <w:rFonts w:ascii="Arial" w:hAnsi="Arial" w:cs="Arial"/>
        </w:rPr>
        <w:t>de raad van bestuur en de raad van toezicht</w:t>
      </w:r>
      <w:r w:rsidRPr="00B429B8">
        <w:rPr>
          <w:rFonts w:ascii="Arial" w:hAnsi="Arial" w:cs="Arial"/>
        </w:rPr>
        <w:t xml:space="preserve">. </w:t>
      </w:r>
    </w:p>
    <w:p w14:paraId="481E4ECA" w14:textId="2EBAC5FD" w:rsidR="005C0C04" w:rsidRPr="00B429B8" w:rsidRDefault="005C0C04" w:rsidP="00A56941">
      <w:pPr>
        <w:pStyle w:val="Kop3"/>
        <w:rPr>
          <w:rFonts w:ascii="Arial" w:hAnsi="Arial" w:cs="Arial"/>
          <w:color w:val="324792"/>
        </w:rPr>
      </w:pPr>
      <w:r w:rsidRPr="00B429B8">
        <w:rPr>
          <w:rFonts w:ascii="Arial" w:hAnsi="Arial" w:cs="Arial"/>
          <w:color w:val="324792"/>
        </w:rPr>
        <w:t xml:space="preserve">3. </w:t>
      </w:r>
      <w:r w:rsidR="00615678" w:rsidRPr="00B429B8">
        <w:rPr>
          <w:rFonts w:ascii="Arial" w:hAnsi="Arial" w:cs="Arial"/>
          <w:color w:val="324792"/>
        </w:rPr>
        <w:tab/>
        <w:t xml:space="preserve">Goed </w:t>
      </w:r>
      <w:r w:rsidRPr="00B429B8">
        <w:rPr>
          <w:rFonts w:ascii="Arial" w:hAnsi="Arial" w:cs="Arial"/>
          <w:color w:val="324792"/>
        </w:rPr>
        <w:t xml:space="preserve">toezicht </w:t>
      </w:r>
      <w:r w:rsidR="00615678" w:rsidRPr="00B429B8">
        <w:rPr>
          <w:rFonts w:ascii="Arial" w:hAnsi="Arial" w:cs="Arial"/>
          <w:color w:val="324792"/>
        </w:rPr>
        <w:t>in zorg en welzijn</w:t>
      </w:r>
    </w:p>
    <w:p w14:paraId="4DC16796" w14:textId="0E7968E0" w:rsidR="005C0C04" w:rsidRPr="00B429B8" w:rsidRDefault="005C0C04" w:rsidP="005C0C04">
      <w:pPr>
        <w:rPr>
          <w:rFonts w:ascii="Arial" w:hAnsi="Arial" w:cs="Arial"/>
        </w:rPr>
      </w:pPr>
      <w:r w:rsidRPr="00B429B8">
        <w:rPr>
          <w:rFonts w:ascii="Arial" w:hAnsi="Arial" w:cs="Arial"/>
        </w:rPr>
        <w:t xml:space="preserve">Als derde element in de visie van de </w:t>
      </w:r>
      <w:r w:rsidR="00030EDF" w:rsidRPr="00B429B8">
        <w:rPr>
          <w:rFonts w:ascii="Arial" w:hAnsi="Arial" w:cs="Arial"/>
        </w:rPr>
        <w:t>raad van toezicht</w:t>
      </w:r>
      <w:r w:rsidRPr="00B429B8">
        <w:rPr>
          <w:rFonts w:ascii="Arial" w:hAnsi="Arial" w:cs="Arial"/>
        </w:rPr>
        <w:t xml:space="preserve"> geldt dat de </w:t>
      </w:r>
      <w:r w:rsidR="00030EDF" w:rsidRPr="00B429B8">
        <w:rPr>
          <w:rFonts w:ascii="Arial" w:hAnsi="Arial" w:cs="Arial"/>
        </w:rPr>
        <w:t xml:space="preserve">raad van toezicht van mening is dat zij zelf ook </w:t>
      </w:r>
      <w:r w:rsidRPr="00B429B8">
        <w:rPr>
          <w:rFonts w:ascii="Arial" w:hAnsi="Arial" w:cs="Arial"/>
        </w:rPr>
        <w:t>toetsbaar</w:t>
      </w:r>
      <w:r w:rsidR="00030EDF" w:rsidRPr="00B429B8">
        <w:rPr>
          <w:rFonts w:ascii="Arial" w:hAnsi="Arial" w:cs="Arial"/>
        </w:rPr>
        <w:t xml:space="preserve"> en aanspreek</w:t>
      </w:r>
      <w:r w:rsidRPr="00B429B8">
        <w:rPr>
          <w:rFonts w:ascii="Arial" w:hAnsi="Arial" w:cs="Arial"/>
        </w:rPr>
        <w:t xml:space="preserve">baar </w:t>
      </w:r>
      <w:r w:rsidR="00030EDF" w:rsidRPr="00B429B8">
        <w:rPr>
          <w:rFonts w:ascii="Arial" w:hAnsi="Arial" w:cs="Arial"/>
        </w:rPr>
        <w:t>moet zijn</w:t>
      </w:r>
      <w:r w:rsidRPr="00B429B8">
        <w:rPr>
          <w:rFonts w:ascii="Arial" w:hAnsi="Arial" w:cs="Arial"/>
        </w:rPr>
        <w:t xml:space="preserve">. Goed toezicht kan in de visie van de </w:t>
      </w:r>
      <w:r w:rsidR="00030EDF" w:rsidRPr="00B429B8">
        <w:rPr>
          <w:rFonts w:ascii="Arial" w:hAnsi="Arial" w:cs="Arial"/>
        </w:rPr>
        <w:t xml:space="preserve">raad van toezicht </w:t>
      </w:r>
      <w:r w:rsidRPr="00B429B8">
        <w:rPr>
          <w:rFonts w:ascii="Arial" w:hAnsi="Arial" w:cs="Arial"/>
        </w:rPr>
        <w:t xml:space="preserve">alleen als je zelf ook wilt leren en dat niet alleen van anderen verwacht. Dus niet alleen de </w:t>
      </w:r>
      <w:r w:rsidR="00030EDF" w:rsidRPr="00B429B8">
        <w:rPr>
          <w:rFonts w:ascii="Arial" w:hAnsi="Arial" w:cs="Arial"/>
        </w:rPr>
        <w:t xml:space="preserve">raad van bestuur moet voldoende kundig en professioneel </w:t>
      </w:r>
      <w:r w:rsidRPr="00B429B8">
        <w:rPr>
          <w:rFonts w:ascii="Arial" w:hAnsi="Arial" w:cs="Arial"/>
        </w:rPr>
        <w:t xml:space="preserve">zijn, het moet ook gelden voor de </w:t>
      </w:r>
      <w:r w:rsidR="00030EDF" w:rsidRPr="00B429B8">
        <w:rPr>
          <w:rFonts w:ascii="Arial" w:hAnsi="Arial" w:cs="Arial"/>
        </w:rPr>
        <w:t>raad van toezicht</w:t>
      </w:r>
      <w:r w:rsidRPr="00B429B8">
        <w:rPr>
          <w:rFonts w:ascii="Arial" w:hAnsi="Arial" w:cs="Arial"/>
        </w:rPr>
        <w:t xml:space="preserve">. </w:t>
      </w:r>
    </w:p>
    <w:p w14:paraId="6BB3C5E8" w14:textId="77777777" w:rsidR="00EB218B" w:rsidRDefault="002E783A" w:rsidP="004C6305">
      <w:pPr>
        <w:rPr>
          <w:rFonts w:ascii="Arial" w:hAnsi="Arial" w:cs="Arial"/>
        </w:rPr>
      </w:pPr>
      <w:r w:rsidRPr="00B429B8">
        <w:rPr>
          <w:rFonts w:ascii="Arial" w:hAnsi="Arial" w:cs="Arial"/>
        </w:rPr>
        <w:t>ZGR</w:t>
      </w:r>
      <w:r w:rsidR="00030EDF" w:rsidRPr="00B429B8">
        <w:rPr>
          <w:rFonts w:ascii="Arial" w:hAnsi="Arial" w:cs="Arial"/>
        </w:rPr>
        <w:t xml:space="preserve"> </w:t>
      </w:r>
      <w:r w:rsidR="005C0C04" w:rsidRPr="00B429B8">
        <w:rPr>
          <w:rFonts w:ascii="Arial" w:hAnsi="Arial" w:cs="Arial"/>
        </w:rPr>
        <w:t xml:space="preserve">is een organisatie die </w:t>
      </w:r>
      <w:r w:rsidR="005C0C04" w:rsidRPr="00B429B8">
        <w:rPr>
          <w:rFonts w:ascii="Arial" w:hAnsi="Arial" w:cs="Arial"/>
          <w:bCs/>
          <w:i/>
          <w:iCs/>
        </w:rPr>
        <w:t xml:space="preserve">continu wil verbeteren </w:t>
      </w:r>
      <w:r w:rsidR="005C0C04" w:rsidRPr="00B429B8">
        <w:rPr>
          <w:rFonts w:ascii="Arial" w:hAnsi="Arial" w:cs="Arial"/>
        </w:rPr>
        <w:t xml:space="preserve">om </w:t>
      </w:r>
      <w:r w:rsidR="00030EDF" w:rsidRPr="00B429B8">
        <w:rPr>
          <w:rFonts w:ascii="Arial" w:hAnsi="Arial" w:cs="Arial"/>
        </w:rPr>
        <w:t xml:space="preserve">de beste </w:t>
      </w:r>
      <w:r w:rsidR="005C0C04" w:rsidRPr="00B429B8">
        <w:rPr>
          <w:rFonts w:ascii="Arial" w:hAnsi="Arial" w:cs="Arial"/>
        </w:rPr>
        <w:t xml:space="preserve">zorg te kunnen leveren aan cliënten. </w:t>
      </w:r>
      <w:r w:rsidR="00030EDF" w:rsidRPr="00B429B8">
        <w:rPr>
          <w:rFonts w:ascii="Arial" w:hAnsi="Arial" w:cs="Arial"/>
        </w:rPr>
        <w:t xml:space="preserve">Mede </w:t>
      </w:r>
      <w:r w:rsidR="005C0C04" w:rsidRPr="00B429B8">
        <w:rPr>
          <w:rFonts w:ascii="Arial" w:hAnsi="Arial" w:cs="Arial"/>
        </w:rPr>
        <w:t xml:space="preserve">daarom wil de </w:t>
      </w:r>
      <w:r w:rsidRPr="00B429B8">
        <w:rPr>
          <w:rFonts w:ascii="Arial" w:hAnsi="Arial" w:cs="Arial"/>
        </w:rPr>
        <w:t>raad van toezicht</w:t>
      </w:r>
      <w:r w:rsidR="004C6305" w:rsidRPr="00B429B8">
        <w:rPr>
          <w:rFonts w:ascii="Arial" w:hAnsi="Arial" w:cs="Arial"/>
        </w:rPr>
        <w:t xml:space="preserve"> </w:t>
      </w:r>
      <w:r w:rsidR="005C0C04" w:rsidRPr="00B429B8">
        <w:rPr>
          <w:rFonts w:ascii="Arial" w:hAnsi="Arial" w:cs="Arial"/>
        </w:rPr>
        <w:t xml:space="preserve">een professionele, lerende </w:t>
      </w:r>
      <w:r w:rsidR="00030EDF" w:rsidRPr="00B429B8">
        <w:rPr>
          <w:rFonts w:ascii="Arial" w:hAnsi="Arial" w:cs="Arial"/>
        </w:rPr>
        <w:t xml:space="preserve">raad van toezicht </w:t>
      </w:r>
      <w:r w:rsidR="005C0C04" w:rsidRPr="00B429B8">
        <w:rPr>
          <w:rFonts w:ascii="Arial" w:hAnsi="Arial" w:cs="Arial"/>
        </w:rPr>
        <w:lastRenderedPageBreak/>
        <w:t>zijn</w:t>
      </w:r>
      <w:r w:rsidR="00DF1E17" w:rsidRPr="00B429B8">
        <w:rPr>
          <w:rFonts w:ascii="Arial" w:hAnsi="Arial" w:cs="Arial"/>
        </w:rPr>
        <w:t xml:space="preserve">. De raad van toezicht zal onderzoeken of </w:t>
      </w:r>
      <w:r w:rsidR="005C0C04" w:rsidRPr="00B429B8">
        <w:rPr>
          <w:rFonts w:ascii="Arial" w:hAnsi="Arial" w:cs="Arial"/>
        </w:rPr>
        <w:t xml:space="preserve">accreditatie </w:t>
      </w:r>
      <w:r w:rsidR="00420116" w:rsidRPr="00B429B8">
        <w:rPr>
          <w:rFonts w:ascii="Arial" w:hAnsi="Arial" w:cs="Arial"/>
        </w:rPr>
        <w:t xml:space="preserve">van de toezichthouders door de NVTZ </w:t>
      </w:r>
      <w:r w:rsidR="00DF1E17" w:rsidRPr="00B429B8">
        <w:rPr>
          <w:rFonts w:ascii="Arial" w:hAnsi="Arial" w:cs="Arial"/>
        </w:rPr>
        <w:t>wenselijk is</w:t>
      </w:r>
      <w:r w:rsidR="00420116" w:rsidRPr="00B429B8">
        <w:rPr>
          <w:rFonts w:ascii="Arial" w:hAnsi="Arial" w:cs="Arial"/>
        </w:rPr>
        <w:t xml:space="preserve">. </w:t>
      </w:r>
    </w:p>
    <w:p w14:paraId="0FAFB4EB" w14:textId="6ABC4094" w:rsidR="005C0C04" w:rsidRPr="00B429B8" w:rsidRDefault="00DF1E17" w:rsidP="004C6305">
      <w:pPr>
        <w:rPr>
          <w:rFonts w:ascii="Arial" w:hAnsi="Arial" w:cs="Arial"/>
        </w:rPr>
      </w:pPr>
      <w:r w:rsidRPr="00B429B8">
        <w:rPr>
          <w:rFonts w:ascii="Arial" w:hAnsi="Arial" w:cs="Arial"/>
        </w:rPr>
        <w:t xml:space="preserve">De raad van toezicht wil niet enkel </w:t>
      </w:r>
      <w:r w:rsidR="004C6305" w:rsidRPr="00B429B8">
        <w:rPr>
          <w:rFonts w:ascii="Arial" w:hAnsi="Arial" w:cs="Arial"/>
        </w:rPr>
        <w:t xml:space="preserve">werken vanuit strikt formele opleidingseisen maar vanuit een professionele houding en attitude, waarbij wij </w:t>
      </w:r>
      <w:r w:rsidR="003F771D" w:rsidRPr="00B429B8">
        <w:rPr>
          <w:rFonts w:ascii="Arial" w:hAnsi="Arial" w:cs="Arial"/>
        </w:rPr>
        <w:t xml:space="preserve">willen streven naar toepassing van </w:t>
      </w:r>
      <w:r w:rsidR="004C6305" w:rsidRPr="00B429B8">
        <w:rPr>
          <w:rFonts w:ascii="Arial" w:hAnsi="Arial" w:cs="Arial"/>
        </w:rPr>
        <w:t xml:space="preserve">de NVTZ-notitie. </w:t>
      </w:r>
    </w:p>
    <w:p w14:paraId="62BC6386" w14:textId="77777777" w:rsidR="000B41A4" w:rsidRPr="00B429B8" w:rsidRDefault="005C0C04" w:rsidP="005C0C04">
      <w:pPr>
        <w:rPr>
          <w:rFonts w:ascii="Arial" w:hAnsi="Arial" w:cs="Arial"/>
        </w:rPr>
      </w:pPr>
      <w:r w:rsidRPr="00B429B8">
        <w:rPr>
          <w:rFonts w:ascii="Arial" w:hAnsi="Arial" w:cs="Arial"/>
        </w:rPr>
        <w:t>Daarbij zijn drie elementen van belan</w:t>
      </w:r>
      <w:r w:rsidR="000B41A4" w:rsidRPr="00B429B8">
        <w:rPr>
          <w:rFonts w:ascii="Arial" w:hAnsi="Arial" w:cs="Arial"/>
        </w:rPr>
        <w:t xml:space="preserve">g: </w:t>
      </w:r>
    </w:p>
    <w:p w14:paraId="704308CF" w14:textId="60222CCD" w:rsidR="000B41A4" w:rsidRPr="00B429B8" w:rsidRDefault="00B3271E" w:rsidP="005C0C04">
      <w:pPr>
        <w:pStyle w:val="Lijstalinea"/>
        <w:numPr>
          <w:ilvl w:val="0"/>
          <w:numId w:val="8"/>
        </w:numPr>
        <w:rPr>
          <w:rFonts w:ascii="Arial" w:hAnsi="Arial" w:cs="Arial"/>
        </w:rPr>
      </w:pPr>
      <w:r w:rsidRPr="00B429B8">
        <w:rPr>
          <w:rFonts w:ascii="Arial" w:hAnsi="Arial" w:cs="Arial"/>
        </w:rPr>
        <w:t>B</w:t>
      </w:r>
      <w:r w:rsidR="000B41A4" w:rsidRPr="00B429B8">
        <w:rPr>
          <w:rFonts w:ascii="Arial" w:hAnsi="Arial" w:cs="Arial"/>
        </w:rPr>
        <w:t>ij- en nascholing waar nodig:</w:t>
      </w:r>
      <w:r w:rsidRPr="00B429B8">
        <w:rPr>
          <w:rFonts w:ascii="Arial" w:hAnsi="Arial" w:cs="Arial"/>
        </w:rPr>
        <w:br/>
      </w:r>
      <w:r w:rsidR="005C0C04" w:rsidRPr="00B429B8">
        <w:rPr>
          <w:rFonts w:ascii="Arial" w:hAnsi="Arial" w:cs="Arial"/>
        </w:rPr>
        <w:t xml:space="preserve">De </w:t>
      </w:r>
      <w:r w:rsidRPr="00B429B8">
        <w:rPr>
          <w:rFonts w:ascii="Arial" w:hAnsi="Arial" w:cs="Arial"/>
        </w:rPr>
        <w:t>raad van toezicht</w:t>
      </w:r>
      <w:r w:rsidR="005C0C04" w:rsidRPr="00B429B8">
        <w:rPr>
          <w:rFonts w:ascii="Arial" w:hAnsi="Arial" w:cs="Arial"/>
        </w:rPr>
        <w:t xml:space="preserve"> heeft een eigen </w:t>
      </w:r>
      <w:r w:rsidRPr="00B429B8">
        <w:rPr>
          <w:rFonts w:ascii="Arial" w:hAnsi="Arial" w:cs="Arial"/>
        </w:rPr>
        <w:t>scholing</w:t>
      </w:r>
      <w:r w:rsidR="00197524">
        <w:rPr>
          <w:rFonts w:ascii="Arial" w:hAnsi="Arial" w:cs="Arial"/>
        </w:rPr>
        <w:t>s</w:t>
      </w:r>
      <w:r w:rsidRPr="00B429B8">
        <w:rPr>
          <w:rFonts w:ascii="Arial" w:hAnsi="Arial" w:cs="Arial"/>
        </w:rPr>
        <w:t>budget</w:t>
      </w:r>
      <w:r w:rsidR="005C0C04" w:rsidRPr="00B429B8">
        <w:rPr>
          <w:rFonts w:ascii="Arial" w:hAnsi="Arial" w:cs="Arial"/>
        </w:rPr>
        <w:t xml:space="preserve"> en volgt – vaak op individuele wens – scholing van o</w:t>
      </w:r>
      <w:r w:rsidRPr="00B429B8">
        <w:rPr>
          <w:rFonts w:ascii="Arial" w:hAnsi="Arial" w:cs="Arial"/>
        </w:rPr>
        <w:t>nder meer</w:t>
      </w:r>
      <w:r w:rsidR="005C0C04" w:rsidRPr="00B429B8">
        <w:rPr>
          <w:rFonts w:ascii="Arial" w:hAnsi="Arial" w:cs="Arial"/>
        </w:rPr>
        <w:t xml:space="preserve"> de NVTZ. In verband met de voorgenomen accreditatie wordt dit </w:t>
      </w:r>
      <w:r w:rsidRPr="00B429B8">
        <w:rPr>
          <w:rFonts w:ascii="Arial" w:hAnsi="Arial" w:cs="Arial"/>
        </w:rPr>
        <w:t>planmatig</w:t>
      </w:r>
      <w:r w:rsidR="005C0C04" w:rsidRPr="00B429B8">
        <w:rPr>
          <w:rFonts w:ascii="Arial" w:hAnsi="Arial" w:cs="Arial"/>
        </w:rPr>
        <w:t xml:space="preserve"> opgepakt en wordt een scholingsprogramma opgesteld dat recht doet aan de bepalingen die worden gesteld vanuit de accreditatiecommissie van de NVTZ</w:t>
      </w:r>
      <w:r w:rsidR="00420116" w:rsidRPr="00B429B8">
        <w:rPr>
          <w:rFonts w:ascii="Arial" w:hAnsi="Arial" w:cs="Arial"/>
        </w:rPr>
        <w:t xml:space="preserve"> en rekening houdt met de diversiteit en samenstelling van de raad van toezicht</w:t>
      </w:r>
      <w:r w:rsidR="005C0C04" w:rsidRPr="00B429B8">
        <w:rPr>
          <w:rFonts w:ascii="Arial" w:hAnsi="Arial" w:cs="Arial"/>
        </w:rPr>
        <w:t xml:space="preserve">. </w:t>
      </w:r>
    </w:p>
    <w:p w14:paraId="56B5D413" w14:textId="606095B4" w:rsidR="000B41A4" w:rsidRPr="00B429B8" w:rsidRDefault="00B3271E" w:rsidP="005C0C04">
      <w:pPr>
        <w:pStyle w:val="Lijstalinea"/>
        <w:numPr>
          <w:ilvl w:val="0"/>
          <w:numId w:val="8"/>
        </w:numPr>
        <w:rPr>
          <w:rFonts w:ascii="Arial" w:hAnsi="Arial" w:cs="Arial"/>
        </w:rPr>
      </w:pPr>
      <w:r w:rsidRPr="00B429B8">
        <w:rPr>
          <w:rFonts w:ascii="Arial" w:hAnsi="Arial" w:cs="Arial"/>
        </w:rPr>
        <w:t>Continue</w:t>
      </w:r>
      <w:r w:rsidR="000B41A4" w:rsidRPr="00B429B8">
        <w:rPr>
          <w:rFonts w:ascii="Arial" w:hAnsi="Arial" w:cs="Arial"/>
        </w:rPr>
        <w:t xml:space="preserve"> reflectie en evaluatie</w:t>
      </w:r>
      <w:r w:rsidRPr="00B429B8">
        <w:rPr>
          <w:rFonts w:ascii="Arial" w:hAnsi="Arial" w:cs="Arial"/>
        </w:rPr>
        <w:t xml:space="preserve"> voor blijvende ontwikkeling</w:t>
      </w:r>
      <w:r w:rsidR="000B41A4" w:rsidRPr="00B429B8">
        <w:rPr>
          <w:rFonts w:ascii="Arial" w:hAnsi="Arial" w:cs="Arial"/>
        </w:rPr>
        <w:t>:</w:t>
      </w:r>
      <w:r w:rsidR="000B41A4" w:rsidRPr="00B429B8">
        <w:rPr>
          <w:rFonts w:ascii="Arial" w:hAnsi="Arial" w:cs="Arial"/>
        </w:rPr>
        <w:br/>
      </w:r>
      <w:r w:rsidR="005C0C04" w:rsidRPr="00B429B8">
        <w:rPr>
          <w:rFonts w:ascii="Arial" w:hAnsi="Arial" w:cs="Arial"/>
        </w:rPr>
        <w:t xml:space="preserve">Reflecteren op het eigen functioneren is al jaren staand beleid. De </w:t>
      </w:r>
      <w:r w:rsidRPr="00B429B8">
        <w:rPr>
          <w:rFonts w:ascii="Arial" w:hAnsi="Arial" w:cs="Arial"/>
        </w:rPr>
        <w:t>raad van toezicht</w:t>
      </w:r>
      <w:r w:rsidR="005C0C04" w:rsidRPr="00B429B8">
        <w:rPr>
          <w:rFonts w:ascii="Arial" w:hAnsi="Arial" w:cs="Arial"/>
        </w:rPr>
        <w:t xml:space="preserve"> evalueert jaarlijks </w:t>
      </w:r>
      <w:r w:rsidRPr="00B429B8">
        <w:rPr>
          <w:rFonts w:ascii="Arial" w:hAnsi="Arial" w:cs="Arial"/>
        </w:rPr>
        <w:t xml:space="preserve">over </w:t>
      </w:r>
      <w:r w:rsidR="005C0C04" w:rsidRPr="00B429B8">
        <w:rPr>
          <w:rFonts w:ascii="Arial" w:hAnsi="Arial" w:cs="Arial"/>
        </w:rPr>
        <w:t xml:space="preserve">zijn functioneren (met een extern begeleider </w:t>
      </w:r>
      <w:r w:rsidR="00A84ABC">
        <w:rPr>
          <w:rFonts w:ascii="Arial" w:hAnsi="Arial" w:cs="Arial"/>
        </w:rPr>
        <w:t xml:space="preserve">indien nodig of één keer in de drie jaar) </w:t>
      </w:r>
      <w:r w:rsidR="005C0C04" w:rsidRPr="00B429B8">
        <w:rPr>
          <w:rFonts w:ascii="Arial" w:hAnsi="Arial" w:cs="Arial"/>
        </w:rPr>
        <w:t xml:space="preserve">en bespreekt de uitkomsten </w:t>
      </w:r>
      <w:r w:rsidRPr="00B429B8">
        <w:rPr>
          <w:rFonts w:ascii="Arial" w:hAnsi="Arial" w:cs="Arial"/>
        </w:rPr>
        <w:t xml:space="preserve">hiervan </w:t>
      </w:r>
      <w:r w:rsidR="005C0C04" w:rsidRPr="00B429B8">
        <w:rPr>
          <w:rFonts w:ascii="Arial" w:hAnsi="Arial" w:cs="Arial"/>
        </w:rPr>
        <w:t xml:space="preserve">met de </w:t>
      </w:r>
      <w:r w:rsidRPr="00B429B8">
        <w:rPr>
          <w:rFonts w:ascii="Arial" w:hAnsi="Arial" w:cs="Arial"/>
        </w:rPr>
        <w:t>raad van bestuur</w:t>
      </w:r>
      <w:r w:rsidR="005C0C04" w:rsidRPr="00B429B8">
        <w:rPr>
          <w:rFonts w:ascii="Arial" w:hAnsi="Arial" w:cs="Arial"/>
        </w:rPr>
        <w:t xml:space="preserve">. </w:t>
      </w:r>
      <w:r w:rsidRPr="00B429B8">
        <w:rPr>
          <w:rFonts w:ascii="Arial" w:hAnsi="Arial" w:cs="Arial"/>
        </w:rPr>
        <w:t xml:space="preserve">De raad van toezicht zal de geleerde </w:t>
      </w:r>
      <w:r w:rsidR="005C0C04" w:rsidRPr="00B429B8">
        <w:rPr>
          <w:rFonts w:ascii="Arial" w:hAnsi="Arial" w:cs="Arial"/>
        </w:rPr>
        <w:t xml:space="preserve">lessen uit de evaluatie openbaar maken, conform de eisen </w:t>
      </w:r>
      <w:r w:rsidRPr="00B429B8">
        <w:rPr>
          <w:rFonts w:ascii="Arial" w:hAnsi="Arial" w:cs="Arial"/>
        </w:rPr>
        <w:t>uit het programma Goed Toezicht</w:t>
      </w:r>
      <w:r w:rsidRPr="00B429B8">
        <w:rPr>
          <w:rStyle w:val="Voetnootmarkering"/>
          <w:rFonts w:ascii="Arial" w:hAnsi="Arial" w:cs="Arial"/>
        </w:rPr>
        <w:footnoteReference w:id="7"/>
      </w:r>
      <w:r w:rsidRPr="00B429B8">
        <w:rPr>
          <w:rFonts w:ascii="Arial" w:hAnsi="Arial" w:cs="Arial"/>
        </w:rPr>
        <w:t>.</w:t>
      </w:r>
    </w:p>
    <w:p w14:paraId="677344A3" w14:textId="425C24DA" w:rsidR="00413238" w:rsidRDefault="000B41A4" w:rsidP="00413238">
      <w:pPr>
        <w:pStyle w:val="Lijstalinea"/>
        <w:numPr>
          <w:ilvl w:val="0"/>
          <w:numId w:val="8"/>
        </w:numPr>
        <w:rPr>
          <w:rFonts w:ascii="Arial" w:hAnsi="Arial" w:cs="Arial"/>
        </w:rPr>
      </w:pPr>
      <w:r w:rsidRPr="00B429B8">
        <w:rPr>
          <w:rFonts w:ascii="Arial" w:hAnsi="Arial" w:cs="Arial"/>
        </w:rPr>
        <w:t>Transparantie</w:t>
      </w:r>
      <w:r w:rsidR="00B3271E" w:rsidRPr="00B429B8">
        <w:rPr>
          <w:rFonts w:ascii="Arial" w:hAnsi="Arial" w:cs="Arial"/>
        </w:rPr>
        <w:t xml:space="preserve"> over de invulling van de maatschappelijke agenda:</w:t>
      </w:r>
      <w:r w:rsidRPr="00B429B8">
        <w:rPr>
          <w:rFonts w:ascii="Arial" w:hAnsi="Arial" w:cs="Arial"/>
        </w:rPr>
        <w:br/>
      </w:r>
      <w:r w:rsidR="005C0C04" w:rsidRPr="00B429B8">
        <w:rPr>
          <w:rFonts w:ascii="Arial" w:hAnsi="Arial" w:cs="Arial"/>
        </w:rPr>
        <w:t xml:space="preserve">Vanuit de gehanteerde werkwijze is de </w:t>
      </w:r>
      <w:r w:rsidR="00B3271E" w:rsidRPr="00B429B8">
        <w:rPr>
          <w:rFonts w:ascii="Arial" w:hAnsi="Arial" w:cs="Arial"/>
        </w:rPr>
        <w:t>raad van toezicht</w:t>
      </w:r>
      <w:r w:rsidR="005C0C04" w:rsidRPr="00B429B8">
        <w:rPr>
          <w:rFonts w:ascii="Arial" w:hAnsi="Arial" w:cs="Arial"/>
        </w:rPr>
        <w:t xml:space="preserve"> altijd goed zichtbaar en benaderbaar voor cliënten, medewerkers en </w:t>
      </w:r>
      <w:r w:rsidR="00B3271E" w:rsidRPr="00B429B8">
        <w:rPr>
          <w:rFonts w:ascii="Arial" w:hAnsi="Arial" w:cs="Arial"/>
        </w:rPr>
        <w:t xml:space="preserve">overige </w:t>
      </w:r>
      <w:r w:rsidR="005C0C04" w:rsidRPr="00B429B8">
        <w:rPr>
          <w:rFonts w:ascii="Arial" w:hAnsi="Arial" w:cs="Arial"/>
        </w:rPr>
        <w:t xml:space="preserve">stakeholders. Dat komt </w:t>
      </w:r>
      <w:r w:rsidR="00B3271E" w:rsidRPr="00B429B8">
        <w:rPr>
          <w:rFonts w:ascii="Arial" w:hAnsi="Arial" w:cs="Arial"/>
        </w:rPr>
        <w:t xml:space="preserve">mede </w:t>
      </w:r>
      <w:r w:rsidR="005C0C04" w:rsidRPr="00B429B8">
        <w:rPr>
          <w:rFonts w:ascii="Arial" w:hAnsi="Arial" w:cs="Arial"/>
        </w:rPr>
        <w:t>voort uit activiteiten in het kader van wat we ‘informeel toezicht’</w:t>
      </w:r>
      <w:r w:rsidR="00420116" w:rsidRPr="00B429B8">
        <w:rPr>
          <w:rFonts w:ascii="Arial" w:hAnsi="Arial" w:cs="Arial"/>
        </w:rPr>
        <w:t xml:space="preserve"> noemen.</w:t>
      </w:r>
      <w:r w:rsidR="00B3271E" w:rsidRPr="00B429B8">
        <w:rPr>
          <w:rFonts w:ascii="Arial" w:hAnsi="Arial" w:cs="Arial"/>
        </w:rPr>
        <w:br/>
        <w:t xml:space="preserve">In het jaarverslag van </w:t>
      </w:r>
      <w:r w:rsidR="002E783A" w:rsidRPr="00B429B8">
        <w:rPr>
          <w:rFonts w:ascii="Arial" w:hAnsi="Arial" w:cs="Arial"/>
        </w:rPr>
        <w:t>ZGR</w:t>
      </w:r>
      <w:r w:rsidR="00B3271E" w:rsidRPr="00B429B8">
        <w:rPr>
          <w:rFonts w:ascii="Arial" w:hAnsi="Arial" w:cs="Arial"/>
        </w:rPr>
        <w:t xml:space="preserve"> is een verslag van de raad van toezicht opgenomen. </w:t>
      </w:r>
      <w:r w:rsidR="005C0C04" w:rsidRPr="00B429B8">
        <w:rPr>
          <w:rFonts w:ascii="Arial" w:hAnsi="Arial" w:cs="Arial"/>
        </w:rPr>
        <w:t xml:space="preserve">De </w:t>
      </w:r>
      <w:r w:rsidR="00B3271E" w:rsidRPr="00B429B8">
        <w:rPr>
          <w:rFonts w:ascii="Arial" w:hAnsi="Arial" w:cs="Arial"/>
        </w:rPr>
        <w:t xml:space="preserve">raad van toezicht </w:t>
      </w:r>
      <w:r w:rsidR="005C0C04" w:rsidRPr="00B429B8">
        <w:rPr>
          <w:rFonts w:ascii="Arial" w:hAnsi="Arial" w:cs="Arial"/>
        </w:rPr>
        <w:t xml:space="preserve">zal – in navolging van de eisen uit het programma Goed Toezicht –zorgen voor een algemeen mailadres, het openbaar maken van gevolgde scholing en de geformuleerde lessen uit evaluaties. </w:t>
      </w:r>
    </w:p>
    <w:p w14:paraId="63FE95F6" w14:textId="0126646D" w:rsidR="00413238" w:rsidRPr="00413238" w:rsidRDefault="00413238" w:rsidP="00413238">
      <w:pPr>
        <w:rPr>
          <w:rFonts w:ascii="Arial" w:hAnsi="Arial" w:cs="Arial"/>
        </w:rPr>
      </w:pPr>
    </w:p>
    <w:p w14:paraId="7C56CF89" w14:textId="7D961551" w:rsidR="00782D34" w:rsidRDefault="00782D34" w:rsidP="00782D34">
      <w:pPr>
        <w:pStyle w:val="Kop3"/>
        <w:rPr>
          <w:rFonts w:ascii="Arial" w:hAnsi="Arial" w:cs="Arial"/>
          <w:color w:val="324792"/>
        </w:rPr>
      </w:pPr>
      <w:r>
        <w:rPr>
          <w:rFonts w:ascii="Arial" w:hAnsi="Arial" w:cs="Arial"/>
          <w:color w:val="324792"/>
        </w:rPr>
        <w:t>4</w:t>
      </w:r>
      <w:r w:rsidRPr="00B429B8">
        <w:rPr>
          <w:rFonts w:ascii="Arial" w:hAnsi="Arial" w:cs="Arial"/>
          <w:color w:val="324792"/>
        </w:rPr>
        <w:t xml:space="preserve">. </w:t>
      </w:r>
      <w:r w:rsidRPr="00B429B8">
        <w:rPr>
          <w:rFonts w:ascii="Arial" w:hAnsi="Arial" w:cs="Arial"/>
          <w:color w:val="324792"/>
        </w:rPr>
        <w:tab/>
      </w:r>
      <w:r>
        <w:rPr>
          <w:rFonts w:ascii="Arial" w:hAnsi="Arial" w:cs="Arial"/>
          <w:color w:val="324792"/>
        </w:rPr>
        <w:t>Kader goed bestuur</w:t>
      </w:r>
    </w:p>
    <w:p w14:paraId="01BCC934" w14:textId="4032CC14" w:rsidR="00782D34" w:rsidRDefault="00782D34" w:rsidP="00782D34">
      <w:pPr>
        <w:rPr>
          <w:rFonts w:ascii="Arial" w:hAnsi="Arial" w:cs="Arial"/>
        </w:rPr>
      </w:pPr>
      <w:r>
        <w:rPr>
          <w:rFonts w:ascii="Arial" w:hAnsi="Arial" w:cs="Arial"/>
        </w:rPr>
        <w:t>In het kader goed bestuur wordt gesteld: “</w:t>
      </w:r>
      <w:r w:rsidRPr="00782D34">
        <w:rPr>
          <w:rFonts w:ascii="Arial" w:hAnsi="Arial" w:cs="Arial"/>
        </w:rPr>
        <w:t>In de besturing van de zorgorganisatie heeft de raad van toezicht naast de raad van bestuur een</w:t>
      </w:r>
      <w:r>
        <w:rPr>
          <w:rFonts w:ascii="Arial" w:hAnsi="Arial" w:cs="Arial"/>
        </w:rPr>
        <w:t xml:space="preserve"> </w:t>
      </w:r>
      <w:r w:rsidRPr="00782D34">
        <w:rPr>
          <w:rFonts w:ascii="Arial" w:hAnsi="Arial" w:cs="Arial"/>
        </w:rPr>
        <w:t>belangrijke rol. Het veranderend zorglandschap, de technologische ontwikkelingen en de uitdagingen</w:t>
      </w:r>
      <w:r>
        <w:rPr>
          <w:rFonts w:ascii="Arial" w:hAnsi="Arial" w:cs="Arial"/>
        </w:rPr>
        <w:t xml:space="preserve"> </w:t>
      </w:r>
      <w:r w:rsidRPr="00782D34">
        <w:rPr>
          <w:rFonts w:ascii="Arial" w:hAnsi="Arial" w:cs="Arial"/>
        </w:rPr>
        <w:t>in de arbeidsmarkt vragen veel van bestuurders en interne toezichthouders. De verwachtingen van de</w:t>
      </w:r>
      <w:r>
        <w:rPr>
          <w:rFonts w:ascii="Arial" w:hAnsi="Arial" w:cs="Arial"/>
        </w:rPr>
        <w:t xml:space="preserve"> </w:t>
      </w:r>
      <w:r w:rsidRPr="00782D34">
        <w:rPr>
          <w:rFonts w:ascii="Arial" w:hAnsi="Arial" w:cs="Arial"/>
        </w:rPr>
        <w:t>maatschappij zijn hoog. Het is aan de inter</w:t>
      </w:r>
      <w:r>
        <w:rPr>
          <w:rFonts w:ascii="Arial" w:hAnsi="Arial" w:cs="Arial"/>
        </w:rPr>
        <w:t xml:space="preserve">ne toezichthouders om naast het </w:t>
      </w:r>
      <w:r w:rsidRPr="00782D34">
        <w:rPr>
          <w:rFonts w:ascii="Arial" w:hAnsi="Arial" w:cs="Arial"/>
        </w:rPr>
        <w:t>organisatiebelang ook steeds</w:t>
      </w:r>
      <w:r>
        <w:rPr>
          <w:rFonts w:ascii="Arial" w:hAnsi="Arial" w:cs="Arial"/>
        </w:rPr>
        <w:t xml:space="preserve"> </w:t>
      </w:r>
      <w:r w:rsidRPr="00782D34">
        <w:rPr>
          <w:rFonts w:ascii="Arial" w:hAnsi="Arial" w:cs="Arial"/>
        </w:rPr>
        <w:t>het maatschappelijk belang voor ogen te houden. Zij zien toe op het verantwoord afwegen en beheersen</w:t>
      </w:r>
      <w:r>
        <w:rPr>
          <w:rFonts w:ascii="Arial" w:hAnsi="Arial" w:cs="Arial"/>
        </w:rPr>
        <w:t xml:space="preserve"> </w:t>
      </w:r>
      <w:r w:rsidRPr="00782D34">
        <w:rPr>
          <w:rFonts w:ascii="Arial" w:hAnsi="Arial" w:cs="Arial"/>
        </w:rPr>
        <w:t>van kansen en risico's. Dit doen zij door onder andere de Governancecode Zorg na te leven, alert te zijn op</w:t>
      </w:r>
      <w:r>
        <w:rPr>
          <w:rFonts w:ascii="Arial" w:hAnsi="Arial" w:cs="Arial"/>
        </w:rPr>
        <w:t xml:space="preserve"> </w:t>
      </w:r>
      <w:r w:rsidRPr="00782D34">
        <w:rPr>
          <w:rFonts w:ascii="Arial" w:hAnsi="Arial" w:cs="Arial"/>
        </w:rPr>
        <w:t>het veranderend zorglandschap en de toekomst van de zorgorganisatie. In afstemming met de raad van</w:t>
      </w:r>
      <w:r>
        <w:rPr>
          <w:rFonts w:ascii="Arial" w:hAnsi="Arial" w:cs="Arial"/>
        </w:rPr>
        <w:t xml:space="preserve"> </w:t>
      </w:r>
      <w:r w:rsidRPr="00782D34">
        <w:rPr>
          <w:rFonts w:ascii="Arial" w:hAnsi="Arial" w:cs="Arial"/>
        </w:rPr>
        <w:t>bestuur agendeert de raad van toezicht daarom proactief nieuwe maatschappelijke thema's.</w:t>
      </w:r>
      <w:r>
        <w:rPr>
          <w:rFonts w:ascii="Arial" w:hAnsi="Arial" w:cs="Arial"/>
        </w:rPr>
        <w:t xml:space="preserve"> </w:t>
      </w:r>
    </w:p>
    <w:p w14:paraId="1B1638BC" w14:textId="36E84276" w:rsidR="00782D34" w:rsidRDefault="00782D34" w:rsidP="00782D34">
      <w:pPr>
        <w:rPr>
          <w:rFonts w:ascii="Arial" w:hAnsi="Arial" w:cs="Arial"/>
        </w:rPr>
      </w:pPr>
      <w:r w:rsidRPr="00782D34">
        <w:rPr>
          <w:rFonts w:ascii="Arial" w:hAnsi="Arial" w:cs="Arial"/>
        </w:rPr>
        <w:t>IGJ en NZa zien de volgende zes belangwekkende thema's voor raden van toezicht en verwachten dat zij</w:t>
      </w:r>
      <w:r>
        <w:rPr>
          <w:rFonts w:ascii="Arial" w:hAnsi="Arial" w:cs="Arial"/>
        </w:rPr>
        <w:t xml:space="preserve"> </w:t>
      </w:r>
      <w:r w:rsidRPr="00782D34">
        <w:rPr>
          <w:rFonts w:ascii="Arial" w:hAnsi="Arial" w:cs="Arial"/>
        </w:rPr>
        <w:t>hier uitvoering aan geven en zich aantoonbaar hiervoor inzetten.</w:t>
      </w:r>
    </w:p>
    <w:p w14:paraId="78D9F5F7" w14:textId="284CEEE5" w:rsidR="00782D34" w:rsidRPr="00D73320" w:rsidRDefault="00782D34" w:rsidP="00D73320">
      <w:pPr>
        <w:pStyle w:val="Lijstalinea"/>
        <w:numPr>
          <w:ilvl w:val="0"/>
          <w:numId w:val="11"/>
        </w:numPr>
      </w:pPr>
      <w:r w:rsidRPr="00D73320">
        <w:rPr>
          <w:rFonts w:ascii="Arial" w:hAnsi="Arial" w:cs="Arial"/>
        </w:rPr>
        <w:t>De raad van toezicht investeert in een eigen toezichtvisie en formuleert doelstellingen en acties</w:t>
      </w:r>
      <w:r>
        <w:rPr>
          <w:rFonts w:ascii="Arial" w:hAnsi="Arial" w:cs="Arial"/>
        </w:rPr>
        <w:t>;</w:t>
      </w:r>
    </w:p>
    <w:p w14:paraId="2A4E3AAE" w14:textId="77777777" w:rsidR="00782D34" w:rsidRPr="00D73320" w:rsidRDefault="00782D34" w:rsidP="00D73320">
      <w:pPr>
        <w:pStyle w:val="Lijstalinea"/>
        <w:numPr>
          <w:ilvl w:val="0"/>
          <w:numId w:val="11"/>
        </w:numPr>
      </w:pPr>
      <w:r>
        <w:rPr>
          <w:rFonts w:ascii="Arial" w:hAnsi="Arial" w:cs="Arial"/>
        </w:rPr>
        <w:lastRenderedPageBreak/>
        <w:t>De raad van toezicht ziet toe op beheersing van risico’s met aandacht voor gedrag en cultuur;</w:t>
      </w:r>
    </w:p>
    <w:p w14:paraId="67015BF5" w14:textId="77777777" w:rsidR="00782D34" w:rsidRPr="00D73320" w:rsidRDefault="00782D34" w:rsidP="00D73320">
      <w:pPr>
        <w:pStyle w:val="Lijstalinea"/>
        <w:numPr>
          <w:ilvl w:val="0"/>
          <w:numId w:val="11"/>
        </w:numPr>
      </w:pPr>
      <w:r>
        <w:rPr>
          <w:rFonts w:ascii="Arial" w:hAnsi="Arial" w:cs="Arial"/>
        </w:rPr>
        <w:t>De raad van toezicht dient ook het maatschappelijk belang over de grenzen van de eigen organisatie;</w:t>
      </w:r>
    </w:p>
    <w:p w14:paraId="35499E18" w14:textId="77777777" w:rsidR="00782D34" w:rsidRPr="00D73320" w:rsidRDefault="00782D34" w:rsidP="00D73320">
      <w:pPr>
        <w:pStyle w:val="Lijstalinea"/>
        <w:numPr>
          <w:ilvl w:val="0"/>
          <w:numId w:val="11"/>
        </w:numPr>
      </w:pPr>
      <w:r>
        <w:rPr>
          <w:rFonts w:ascii="Arial" w:hAnsi="Arial" w:cs="Arial"/>
        </w:rPr>
        <w:t>De raad van toezicht zorgt voor zijn eigen diversiteit en vakmanschap;</w:t>
      </w:r>
    </w:p>
    <w:p w14:paraId="6A9937BB" w14:textId="45BF0B37" w:rsidR="00782D34" w:rsidRPr="00D73320" w:rsidRDefault="00782D34" w:rsidP="00D73320">
      <w:pPr>
        <w:pStyle w:val="Lijstalinea"/>
        <w:numPr>
          <w:ilvl w:val="0"/>
          <w:numId w:val="11"/>
        </w:numPr>
      </w:pPr>
      <w:r>
        <w:rPr>
          <w:rFonts w:ascii="Arial" w:hAnsi="Arial" w:cs="Arial"/>
        </w:rPr>
        <w:t>De raad van toezicht borgt onafhankelijkheid en voorkomt vermenging van belangen</w:t>
      </w:r>
      <w:r w:rsidR="00D73320">
        <w:rPr>
          <w:rFonts w:ascii="Arial" w:hAnsi="Arial" w:cs="Arial"/>
        </w:rPr>
        <w:t>;</w:t>
      </w:r>
    </w:p>
    <w:p w14:paraId="44F33EF6" w14:textId="2A5E6764" w:rsidR="00782D34" w:rsidRPr="00782D34" w:rsidRDefault="00782D34" w:rsidP="00D73320">
      <w:pPr>
        <w:pStyle w:val="Lijstalinea"/>
        <w:numPr>
          <w:ilvl w:val="0"/>
          <w:numId w:val="11"/>
        </w:numPr>
      </w:pPr>
      <w:r>
        <w:rPr>
          <w:rFonts w:ascii="Arial" w:hAnsi="Arial" w:cs="Arial"/>
        </w:rPr>
        <w:t>De raad van toezicht ziet toe op transparante en afgewogen besluitvorming en zorgt voor openbare verantwoording</w:t>
      </w:r>
      <w:r w:rsidRPr="00782D34">
        <w:t xml:space="preserve"> </w:t>
      </w:r>
    </w:p>
    <w:p w14:paraId="3C53F7D1" w14:textId="77777777" w:rsidR="00782D34" w:rsidRPr="00782D34" w:rsidRDefault="00782D34" w:rsidP="00782D34">
      <w:pPr>
        <w:rPr>
          <w:rFonts w:ascii="Arial" w:hAnsi="Arial" w:cs="Arial"/>
        </w:rPr>
      </w:pPr>
    </w:p>
    <w:p w14:paraId="44D50E92" w14:textId="18BE4F34" w:rsidR="005C0C04" w:rsidRPr="00B429B8" w:rsidRDefault="005C0C04" w:rsidP="00A56941">
      <w:pPr>
        <w:pStyle w:val="Kop2"/>
        <w:rPr>
          <w:rFonts w:ascii="Arial" w:hAnsi="Arial" w:cs="Arial"/>
          <w:color w:val="324792"/>
        </w:rPr>
      </w:pPr>
      <w:r w:rsidRPr="00B429B8">
        <w:rPr>
          <w:rFonts w:ascii="Arial" w:hAnsi="Arial" w:cs="Arial"/>
          <w:color w:val="324792"/>
        </w:rPr>
        <w:t xml:space="preserve">Tenslotte </w:t>
      </w:r>
      <w:r w:rsidR="00AC5FA4" w:rsidRPr="00B429B8">
        <w:rPr>
          <w:rFonts w:ascii="Arial" w:hAnsi="Arial" w:cs="Arial"/>
          <w:color w:val="324792"/>
        </w:rPr>
        <w:t>en conclusie</w:t>
      </w:r>
    </w:p>
    <w:p w14:paraId="3C9CDBF8" w14:textId="6894F51A" w:rsidR="00251835" w:rsidRPr="00B429B8" w:rsidRDefault="005C0C04" w:rsidP="005C0C04">
      <w:pPr>
        <w:rPr>
          <w:rFonts w:ascii="Arial" w:hAnsi="Arial" w:cs="Arial"/>
        </w:rPr>
      </w:pPr>
      <w:r w:rsidRPr="00B429B8">
        <w:rPr>
          <w:rFonts w:ascii="Arial" w:hAnsi="Arial" w:cs="Arial"/>
        </w:rPr>
        <w:t xml:space="preserve">Tenslotte is er een onderliggend principe dat voor de </w:t>
      </w:r>
      <w:r w:rsidR="00510CE9" w:rsidRPr="00B429B8">
        <w:rPr>
          <w:rFonts w:ascii="Arial" w:hAnsi="Arial" w:cs="Arial"/>
        </w:rPr>
        <w:t>raad van toezicht</w:t>
      </w:r>
      <w:r w:rsidRPr="00B429B8">
        <w:rPr>
          <w:rFonts w:ascii="Arial" w:hAnsi="Arial" w:cs="Arial"/>
        </w:rPr>
        <w:t xml:space="preserve"> van </w:t>
      </w:r>
      <w:r w:rsidR="002E783A" w:rsidRPr="00B429B8">
        <w:rPr>
          <w:rFonts w:ascii="Arial" w:hAnsi="Arial" w:cs="Arial"/>
        </w:rPr>
        <w:t>ZGR</w:t>
      </w:r>
      <w:r w:rsidR="00510CE9" w:rsidRPr="00B429B8">
        <w:rPr>
          <w:rFonts w:ascii="Arial" w:hAnsi="Arial" w:cs="Arial"/>
        </w:rPr>
        <w:t xml:space="preserve"> </w:t>
      </w:r>
      <w:r w:rsidRPr="00B429B8">
        <w:rPr>
          <w:rFonts w:ascii="Arial" w:hAnsi="Arial" w:cs="Arial"/>
        </w:rPr>
        <w:t xml:space="preserve">cruciaal is. Voortvloeiend uit de visie van </w:t>
      </w:r>
      <w:r w:rsidR="002E783A" w:rsidRPr="00B429B8">
        <w:rPr>
          <w:rFonts w:ascii="Arial" w:hAnsi="Arial" w:cs="Arial"/>
        </w:rPr>
        <w:t>ZGR</w:t>
      </w:r>
      <w:r w:rsidRPr="00B429B8">
        <w:rPr>
          <w:rFonts w:ascii="Arial" w:hAnsi="Arial" w:cs="Arial"/>
        </w:rPr>
        <w:t xml:space="preserve">, werkt </w:t>
      </w:r>
      <w:r w:rsidR="002E783A" w:rsidRPr="00B429B8">
        <w:rPr>
          <w:rFonts w:ascii="Arial" w:hAnsi="Arial" w:cs="Arial"/>
        </w:rPr>
        <w:t>ZGR</w:t>
      </w:r>
      <w:r w:rsidR="00510CE9" w:rsidRPr="00B429B8">
        <w:rPr>
          <w:rFonts w:ascii="Arial" w:hAnsi="Arial" w:cs="Arial"/>
        </w:rPr>
        <w:t xml:space="preserve"> </w:t>
      </w:r>
      <w:r w:rsidRPr="00B429B8">
        <w:rPr>
          <w:rFonts w:ascii="Arial" w:hAnsi="Arial" w:cs="Arial"/>
        </w:rPr>
        <w:t xml:space="preserve">vanuit een ‘integrale blik’. Plannen en beleidsvoorstellen worden altijd geschreven vanuit het belang dat ze </w:t>
      </w:r>
      <w:r w:rsidR="00251835" w:rsidRPr="00B429B8">
        <w:rPr>
          <w:rFonts w:ascii="Arial" w:hAnsi="Arial" w:cs="Arial"/>
        </w:rPr>
        <w:t xml:space="preserve">hebben, wat ze betekenen voor: </w:t>
      </w:r>
    </w:p>
    <w:p w14:paraId="68AF8645" w14:textId="6DC80B8B" w:rsidR="00251835" w:rsidRPr="00B429B8" w:rsidRDefault="005C0C04" w:rsidP="005C0C04">
      <w:pPr>
        <w:pStyle w:val="Lijstalinea"/>
        <w:numPr>
          <w:ilvl w:val="0"/>
          <w:numId w:val="9"/>
        </w:numPr>
        <w:rPr>
          <w:rFonts w:ascii="Arial" w:hAnsi="Arial" w:cs="Arial"/>
        </w:rPr>
      </w:pPr>
      <w:r w:rsidRPr="00B429B8">
        <w:rPr>
          <w:rFonts w:ascii="Arial" w:hAnsi="Arial" w:cs="Arial"/>
        </w:rPr>
        <w:t>de</w:t>
      </w:r>
      <w:r w:rsidR="00510CE9" w:rsidRPr="00B429B8">
        <w:rPr>
          <w:rFonts w:ascii="Arial" w:hAnsi="Arial" w:cs="Arial"/>
        </w:rPr>
        <w:t xml:space="preserve"> cliënten (kwaliteit van zorg);</w:t>
      </w:r>
    </w:p>
    <w:p w14:paraId="30BEE25A" w14:textId="0EB55E45" w:rsidR="00251835" w:rsidRPr="00B429B8" w:rsidRDefault="00510CE9" w:rsidP="005C0C04">
      <w:pPr>
        <w:pStyle w:val="Lijstalinea"/>
        <w:numPr>
          <w:ilvl w:val="0"/>
          <w:numId w:val="9"/>
        </w:numPr>
        <w:rPr>
          <w:rFonts w:ascii="Arial" w:hAnsi="Arial" w:cs="Arial"/>
        </w:rPr>
      </w:pPr>
      <w:r w:rsidRPr="00B429B8">
        <w:rPr>
          <w:rFonts w:ascii="Arial" w:hAnsi="Arial" w:cs="Arial"/>
        </w:rPr>
        <w:t>de medewerkers (HR) en;</w:t>
      </w:r>
    </w:p>
    <w:p w14:paraId="25FE7602" w14:textId="77777777" w:rsidR="005C0C04" w:rsidRPr="00B429B8" w:rsidRDefault="005C0C04" w:rsidP="005C0C04">
      <w:pPr>
        <w:pStyle w:val="Lijstalinea"/>
        <w:numPr>
          <w:ilvl w:val="0"/>
          <w:numId w:val="9"/>
        </w:numPr>
        <w:rPr>
          <w:rFonts w:ascii="Arial" w:hAnsi="Arial" w:cs="Arial"/>
        </w:rPr>
      </w:pPr>
      <w:r w:rsidRPr="00B429B8">
        <w:rPr>
          <w:rFonts w:ascii="Arial" w:hAnsi="Arial" w:cs="Arial"/>
        </w:rPr>
        <w:t xml:space="preserve">de kosten (in termen van financiën en bedrijfsvoering). </w:t>
      </w:r>
    </w:p>
    <w:p w14:paraId="15D2B77C" w14:textId="4F7BC9C0" w:rsidR="00251835" w:rsidRPr="00B429B8" w:rsidRDefault="005C0C04" w:rsidP="00510CE9">
      <w:pPr>
        <w:rPr>
          <w:rFonts w:ascii="Arial" w:hAnsi="Arial" w:cs="Arial"/>
        </w:rPr>
      </w:pPr>
      <w:r w:rsidRPr="00B429B8">
        <w:rPr>
          <w:rFonts w:ascii="Arial" w:hAnsi="Arial" w:cs="Arial"/>
        </w:rPr>
        <w:t xml:space="preserve">De </w:t>
      </w:r>
      <w:r w:rsidR="00510CE9" w:rsidRPr="00B429B8">
        <w:rPr>
          <w:rFonts w:ascii="Arial" w:hAnsi="Arial" w:cs="Arial"/>
        </w:rPr>
        <w:t>financiële afdeling</w:t>
      </w:r>
      <w:r w:rsidRPr="00B429B8">
        <w:rPr>
          <w:rFonts w:ascii="Arial" w:hAnsi="Arial" w:cs="Arial"/>
        </w:rPr>
        <w:t xml:space="preserve"> en de planning &amp; control</w:t>
      </w:r>
      <w:r w:rsidR="00510CE9" w:rsidRPr="00B429B8">
        <w:rPr>
          <w:rFonts w:ascii="Arial" w:hAnsi="Arial" w:cs="Arial"/>
        </w:rPr>
        <w:t xml:space="preserve"> </w:t>
      </w:r>
      <w:r w:rsidRPr="00B429B8">
        <w:rPr>
          <w:rFonts w:ascii="Arial" w:hAnsi="Arial" w:cs="Arial"/>
        </w:rPr>
        <w:t xml:space="preserve">cyclus van </w:t>
      </w:r>
      <w:r w:rsidR="002E783A" w:rsidRPr="00B429B8">
        <w:rPr>
          <w:rFonts w:ascii="Arial" w:hAnsi="Arial" w:cs="Arial"/>
        </w:rPr>
        <w:t>ZGR</w:t>
      </w:r>
      <w:r w:rsidRPr="00B429B8">
        <w:rPr>
          <w:rFonts w:ascii="Arial" w:hAnsi="Arial" w:cs="Arial"/>
        </w:rPr>
        <w:t xml:space="preserve"> is ook ingericht vanuit deze drie domeinen. Besluiten worden pas genomen als ze van advies voorzien zijn/getoetst zijn aan d</w:t>
      </w:r>
      <w:r w:rsidR="00251835" w:rsidRPr="00B429B8">
        <w:rPr>
          <w:rFonts w:ascii="Arial" w:hAnsi="Arial" w:cs="Arial"/>
        </w:rPr>
        <w:t>eze domeinen</w:t>
      </w:r>
      <w:r w:rsidRPr="00B429B8">
        <w:rPr>
          <w:rFonts w:ascii="Arial" w:hAnsi="Arial" w:cs="Arial"/>
        </w:rPr>
        <w:t xml:space="preserve">. Ook het toezicht is dientengevolge ‘integraal’. De </w:t>
      </w:r>
      <w:r w:rsidR="00510CE9" w:rsidRPr="00B429B8">
        <w:rPr>
          <w:rFonts w:ascii="Arial" w:hAnsi="Arial" w:cs="Arial"/>
        </w:rPr>
        <w:t>raad van toezicht</w:t>
      </w:r>
      <w:r w:rsidRPr="00B429B8">
        <w:rPr>
          <w:rFonts w:ascii="Arial" w:hAnsi="Arial" w:cs="Arial"/>
        </w:rPr>
        <w:t xml:space="preserve"> hanteert de visie </w:t>
      </w:r>
      <w:r w:rsidR="00510CE9" w:rsidRPr="00B429B8">
        <w:rPr>
          <w:rFonts w:ascii="Arial" w:hAnsi="Arial" w:cs="Arial"/>
        </w:rPr>
        <w:t>dat</w:t>
      </w:r>
      <w:r w:rsidRPr="00B429B8">
        <w:rPr>
          <w:rFonts w:ascii="Arial" w:hAnsi="Arial" w:cs="Arial"/>
        </w:rPr>
        <w:t xml:space="preserve"> toezicht integraal moet plaatsvinden op de drie domeinen: (kwaliteit van) zorg, HR en financiën.</w:t>
      </w:r>
    </w:p>
    <w:p w14:paraId="527DDBB7" w14:textId="194C1084" w:rsidR="00510CE9" w:rsidRPr="00B429B8" w:rsidRDefault="00B90EE8" w:rsidP="00510CE9">
      <w:pPr>
        <w:rPr>
          <w:rFonts w:ascii="Arial" w:hAnsi="Arial" w:cs="Arial"/>
        </w:rPr>
      </w:pPr>
      <w:r w:rsidRPr="00B429B8">
        <w:rPr>
          <w:rFonts w:ascii="Arial" w:hAnsi="Arial" w:cs="Arial"/>
        </w:rPr>
        <w:t>Zoals in het voorwoord vermeld is er, naast dit visiedocument</w:t>
      </w:r>
      <w:r w:rsidR="00197524">
        <w:rPr>
          <w:rFonts w:ascii="Arial" w:hAnsi="Arial" w:cs="Arial"/>
        </w:rPr>
        <w:t>,</w:t>
      </w:r>
      <w:r w:rsidRPr="00B429B8">
        <w:rPr>
          <w:rFonts w:ascii="Arial" w:hAnsi="Arial" w:cs="Arial"/>
        </w:rPr>
        <w:t xml:space="preserve"> ook een zogenaamd ‘toepassingsdocument toezicht &amp; governance’ opgesteld</w:t>
      </w:r>
      <w:r w:rsidR="00197524">
        <w:rPr>
          <w:rFonts w:ascii="Arial" w:hAnsi="Arial" w:cs="Arial"/>
        </w:rPr>
        <w:t>,</w:t>
      </w:r>
      <w:r w:rsidRPr="00B429B8">
        <w:rPr>
          <w:rFonts w:ascii="Arial" w:hAnsi="Arial" w:cs="Arial"/>
        </w:rPr>
        <w:t xml:space="preserve"> waarin de concrete toep</w:t>
      </w:r>
      <w:r w:rsidR="002E783A" w:rsidRPr="00B429B8">
        <w:rPr>
          <w:rFonts w:ascii="Arial" w:hAnsi="Arial" w:cs="Arial"/>
        </w:rPr>
        <w:t>assing van de bepalingen in de g</w:t>
      </w:r>
      <w:r w:rsidRPr="00B429B8">
        <w:rPr>
          <w:rFonts w:ascii="Arial" w:hAnsi="Arial" w:cs="Arial"/>
        </w:rPr>
        <w:t>overnancecode wordt uiteengezet. Dit toepassingsdocument wordt eveneens jaarlijks daar waar nodig herzien, aangepast en opnieuw vastgesteld.</w:t>
      </w:r>
    </w:p>
    <w:p w14:paraId="0D101080" w14:textId="77777777" w:rsidR="003D5EF1" w:rsidRPr="00B429B8" w:rsidRDefault="003D5EF1" w:rsidP="00510CE9">
      <w:pPr>
        <w:rPr>
          <w:rFonts w:ascii="Arial" w:hAnsi="Arial" w:cs="Arial"/>
        </w:rPr>
      </w:pPr>
    </w:p>
    <w:p w14:paraId="1E653299" w14:textId="48F0C12C" w:rsidR="003D5EF1" w:rsidRPr="00B429B8" w:rsidRDefault="003D5EF1" w:rsidP="004B0B53">
      <w:pPr>
        <w:rPr>
          <w:rFonts w:ascii="Arial" w:hAnsi="Arial" w:cs="Arial"/>
        </w:rPr>
      </w:pPr>
      <w:r w:rsidRPr="00B429B8">
        <w:rPr>
          <w:rFonts w:ascii="Arial" w:hAnsi="Arial" w:cs="Arial"/>
        </w:rPr>
        <w:t>Aldus vastgesteld in de vergadering van de raad van toezicht op</w:t>
      </w:r>
      <w:r w:rsidR="00197524">
        <w:rPr>
          <w:rFonts w:ascii="Arial" w:hAnsi="Arial" w:cs="Arial"/>
        </w:rPr>
        <w:t xml:space="preserve"> </w:t>
      </w:r>
      <w:r w:rsidR="009D7540">
        <w:rPr>
          <w:rFonts w:ascii="Arial" w:hAnsi="Arial" w:cs="Arial"/>
        </w:rPr>
        <w:t>17 maart 2021</w:t>
      </w:r>
      <w:r w:rsidR="00EB218B">
        <w:rPr>
          <w:rFonts w:ascii="Arial" w:hAnsi="Arial" w:cs="Arial"/>
        </w:rPr>
        <w:t>.</w:t>
      </w:r>
    </w:p>
    <w:sectPr w:rsidR="003D5EF1" w:rsidRPr="00B429B8" w:rsidSect="004B0B53">
      <w:headerReference w:type="default" r:id="rId11"/>
      <w:footerReference w:type="default" r:id="rId12"/>
      <w:headerReference w:type="first" r:id="rId13"/>
      <w:pgSz w:w="11906" w:h="16838"/>
      <w:pgMar w:top="1534"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64A09C" w14:textId="77777777" w:rsidR="00930E1F" w:rsidRDefault="00930E1F" w:rsidP="00A24B13">
      <w:pPr>
        <w:spacing w:after="0" w:line="240" w:lineRule="auto"/>
      </w:pPr>
      <w:r>
        <w:separator/>
      </w:r>
    </w:p>
  </w:endnote>
  <w:endnote w:type="continuationSeparator" w:id="0">
    <w:p w14:paraId="7EBC119A" w14:textId="77777777" w:rsidR="00930E1F" w:rsidRDefault="00930E1F" w:rsidP="00A24B13">
      <w:pPr>
        <w:spacing w:after="0" w:line="240" w:lineRule="auto"/>
      </w:pPr>
      <w:r>
        <w:continuationSeparator/>
      </w:r>
    </w:p>
  </w:endnote>
  <w:endnote w:type="continuationNotice" w:id="1">
    <w:p w14:paraId="160672E0" w14:textId="77777777" w:rsidR="00955FDC" w:rsidRDefault="00955FD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E39E2" w14:textId="76EDB2D9" w:rsidR="002E783A" w:rsidRDefault="00EB218B" w:rsidP="002E783A">
    <w:pPr>
      <w:pStyle w:val="Voettekst"/>
    </w:pPr>
    <w:r>
      <w:rPr>
        <w:sz w:val="16"/>
      </w:rPr>
      <w:t xml:space="preserve">Opnieuw vastgesteld op </w:t>
    </w:r>
    <w:r w:rsidR="00CC06CD">
      <w:rPr>
        <w:sz w:val="16"/>
      </w:rPr>
      <w:t>17-03-2021</w:t>
    </w:r>
    <w:r w:rsidR="002E783A">
      <w:tab/>
    </w:r>
    <w:r w:rsidR="002E783A">
      <w:tab/>
    </w:r>
    <w:sdt>
      <w:sdtPr>
        <w:id w:val="-750199435"/>
        <w:docPartObj>
          <w:docPartGallery w:val="Page Numbers (Bottom of Page)"/>
          <w:docPartUnique/>
        </w:docPartObj>
      </w:sdtPr>
      <w:sdtEndPr>
        <w:rPr>
          <w:noProof/>
        </w:rPr>
      </w:sdtEndPr>
      <w:sdtContent>
        <w:r w:rsidR="002E783A">
          <w:fldChar w:fldCharType="begin"/>
        </w:r>
        <w:r w:rsidR="002E783A">
          <w:instrText xml:space="preserve"> PAGE   \* MERGEFORMAT </w:instrText>
        </w:r>
        <w:r w:rsidR="002E783A">
          <w:fldChar w:fldCharType="separate"/>
        </w:r>
        <w:r w:rsidR="00252FBA">
          <w:rPr>
            <w:noProof/>
          </w:rPr>
          <w:t>6</w:t>
        </w:r>
        <w:r w:rsidR="002E783A">
          <w:rPr>
            <w:noProof/>
          </w:rPr>
          <w:fldChar w:fldCharType="end"/>
        </w:r>
      </w:sdtContent>
    </w:sdt>
  </w:p>
  <w:p w14:paraId="66E08C7E" w14:textId="77777777" w:rsidR="002E783A" w:rsidRDefault="002E783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F01589" w14:textId="77777777" w:rsidR="00930E1F" w:rsidRDefault="00930E1F" w:rsidP="00A24B13">
      <w:pPr>
        <w:spacing w:after="0" w:line="240" w:lineRule="auto"/>
      </w:pPr>
      <w:r>
        <w:separator/>
      </w:r>
    </w:p>
  </w:footnote>
  <w:footnote w:type="continuationSeparator" w:id="0">
    <w:p w14:paraId="40C548A6" w14:textId="77777777" w:rsidR="00930E1F" w:rsidRDefault="00930E1F" w:rsidP="00A24B13">
      <w:pPr>
        <w:spacing w:after="0" w:line="240" w:lineRule="auto"/>
      </w:pPr>
      <w:r>
        <w:continuationSeparator/>
      </w:r>
    </w:p>
  </w:footnote>
  <w:footnote w:type="continuationNotice" w:id="1">
    <w:p w14:paraId="4BD6A8C3" w14:textId="77777777" w:rsidR="00955FDC" w:rsidRDefault="00955FDC">
      <w:pPr>
        <w:spacing w:after="0" w:line="240" w:lineRule="auto"/>
      </w:pPr>
    </w:p>
  </w:footnote>
  <w:footnote w:id="2">
    <w:p w14:paraId="512975ED" w14:textId="77777777" w:rsidR="00A24B13" w:rsidRDefault="00A24B13">
      <w:pPr>
        <w:pStyle w:val="Voetnoottekst"/>
      </w:pPr>
      <w:r>
        <w:rPr>
          <w:rStyle w:val="Voetnootmarkering"/>
        </w:rPr>
        <w:footnoteRef/>
      </w:r>
      <w:r>
        <w:t xml:space="preserve"> </w:t>
      </w:r>
      <w:hyperlink r:id="rId1" w:history="1">
        <w:r w:rsidRPr="00F01365">
          <w:rPr>
            <w:rStyle w:val="Hyperlink"/>
          </w:rPr>
          <w:t>http://www.governancecodezorg.nl/</w:t>
        </w:r>
      </w:hyperlink>
      <w:r>
        <w:t xml:space="preserve"> </w:t>
      </w:r>
    </w:p>
  </w:footnote>
  <w:footnote w:id="3">
    <w:p w14:paraId="37A75F13" w14:textId="7C225128" w:rsidR="00C70A29" w:rsidRDefault="00C70A29">
      <w:pPr>
        <w:pStyle w:val="Voetnoottekst"/>
      </w:pPr>
      <w:r>
        <w:rPr>
          <w:rStyle w:val="Voetnootmarkering"/>
        </w:rPr>
        <w:footnoteRef/>
      </w:r>
      <w:r>
        <w:t xml:space="preserve"> </w:t>
      </w:r>
      <w:hyperlink r:id="rId2" w:history="1">
        <w:r w:rsidRPr="00202DEB">
          <w:rPr>
            <w:rStyle w:val="Hyperlink"/>
          </w:rPr>
          <w:t>https://www.scherpopouderenzorg.nl/</w:t>
        </w:r>
      </w:hyperlink>
      <w:r>
        <w:t xml:space="preserve"> </w:t>
      </w:r>
    </w:p>
  </w:footnote>
  <w:footnote w:id="4">
    <w:p w14:paraId="3E9DF484" w14:textId="4D0B3E9E" w:rsidR="005F026F" w:rsidRDefault="005F026F">
      <w:pPr>
        <w:pStyle w:val="Voetnoottekst"/>
      </w:pPr>
      <w:r>
        <w:rPr>
          <w:rStyle w:val="Voetnootmarkering"/>
        </w:rPr>
        <w:footnoteRef/>
      </w:r>
      <w:r>
        <w:t xml:space="preserve"> Hiervoor wordt verwezen naar de ‘NVTZ notitie: Goed toezicht in zorg en welzijn’, zoals vastgesteld door de ALV van de </w:t>
      </w:r>
      <w:r w:rsidR="004C6305">
        <w:t xml:space="preserve">Nederlandse Vereniging Toezichthouders in Zorg en Welzijn (verder: </w:t>
      </w:r>
      <w:r>
        <w:t>NVTZ</w:t>
      </w:r>
      <w:r w:rsidR="004C6305">
        <w:t>)</w:t>
      </w:r>
      <w:r>
        <w:t xml:space="preserve"> op 10 november 2016.</w:t>
      </w:r>
    </w:p>
  </w:footnote>
  <w:footnote w:id="5">
    <w:p w14:paraId="43D65F80" w14:textId="6070A180" w:rsidR="003F771D" w:rsidRDefault="003F771D">
      <w:pPr>
        <w:pStyle w:val="Voetnoottekst"/>
      </w:pPr>
      <w:r>
        <w:rPr>
          <w:rStyle w:val="Voetnootmarkering"/>
        </w:rPr>
        <w:footnoteRef/>
      </w:r>
      <w:r>
        <w:t xml:space="preserve"> Met raad van toezicht wordt zowel de voltallige raad als individuele leden bedoeld.</w:t>
      </w:r>
    </w:p>
  </w:footnote>
  <w:footnote w:id="6">
    <w:p w14:paraId="4CBA499D" w14:textId="77777777" w:rsidR="00FD71D1" w:rsidRDefault="00FD71D1">
      <w:pPr>
        <w:pStyle w:val="Voetnoottekst"/>
      </w:pPr>
      <w:r>
        <w:rPr>
          <w:rStyle w:val="Voetnootmarkering"/>
        </w:rPr>
        <w:footnoteRef/>
      </w:r>
      <w:r>
        <w:t xml:space="preserve"> Hiervoor wordt verwezen naar het ‘Huishoudelijk Reglement Raad van Toezicht Stichting Zorggroep Raalte’, september 2014 </w:t>
      </w:r>
    </w:p>
  </w:footnote>
  <w:footnote w:id="7">
    <w:p w14:paraId="2AFB5CE7" w14:textId="2E992610" w:rsidR="00B3271E" w:rsidRDefault="00B3271E">
      <w:pPr>
        <w:pStyle w:val="Voetnoottekst"/>
      </w:pPr>
      <w:r>
        <w:rPr>
          <w:rStyle w:val="Voetnootmarkering"/>
        </w:rPr>
        <w:footnoteRef/>
      </w:r>
      <w:r>
        <w:t xml:space="preserve"> Met het programma Goed Toezicht wordt bedoeld: </w:t>
      </w:r>
      <w:r>
        <w:rPr>
          <w:rFonts w:cstheme="minorHAnsi"/>
        </w:rPr>
        <w:t>de notitie van de NVTZ: goed toezicht in zorg en welzijn.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631353" w14:textId="1920FE8E" w:rsidR="002E783A" w:rsidRPr="00B429B8" w:rsidRDefault="00B429B8">
    <w:pPr>
      <w:pStyle w:val="Koptekst"/>
      <w:rPr>
        <w:color w:val="324792"/>
      </w:rPr>
    </w:pPr>
    <w:r w:rsidRPr="00B429B8">
      <w:rPr>
        <w:noProof/>
        <w:color w:val="324792"/>
        <w:lang w:eastAsia="nl-NL"/>
      </w:rPr>
      <w:drawing>
        <wp:anchor distT="0" distB="0" distL="114300" distR="114300" simplePos="0" relativeHeight="251658240" behindDoc="0" locked="0" layoutInCell="1" allowOverlap="1" wp14:anchorId="601D1B43" wp14:editId="383E58AC">
          <wp:simplePos x="0" y="0"/>
          <wp:positionH relativeFrom="column">
            <wp:posOffset>6743700</wp:posOffset>
          </wp:positionH>
          <wp:positionV relativeFrom="paragraph">
            <wp:posOffset>-259080</wp:posOffset>
          </wp:positionV>
          <wp:extent cx="954405" cy="485775"/>
          <wp:effectExtent l="0" t="0" r="0" b="9525"/>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GR_zonder payoff.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4405" cy="485775"/>
                  </a:xfrm>
                  <a:prstGeom prst="rect">
                    <a:avLst/>
                  </a:prstGeom>
                </pic:spPr>
              </pic:pic>
            </a:graphicData>
          </a:graphic>
          <wp14:sizeRelH relativeFrom="page">
            <wp14:pctWidth>0</wp14:pctWidth>
          </wp14:sizeRelH>
          <wp14:sizeRelV relativeFrom="page">
            <wp14:pctHeight>0</wp14:pctHeight>
          </wp14:sizeRelV>
        </wp:anchor>
      </w:drawing>
    </w:r>
    <w:r w:rsidR="002E783A" w:rsidRPr="00B429B8">
      <w:rPr>
        <w:color w:val="324792"/>
      </w:rPr>
      <w:t xml:space="preserve">Visiedocument op toezicht </w:t>
    </w:r>
    <w:r w:rsidR="00E9080D" w:rsidRPr="00B429B8">
      <w:rPr>
        <w:color w:val="324792"/>
      </w:rPr>
      <w:t>&amp; toepassing governance</w:t>
    </w:r>
    <w:r w:rsidR="008668E3" w:rsidRPr="00B429B8">
      <w:rPr>
        <w:color w:val="324792"/>
      </w:rPr>
      <w:t>code</w:t>
    </w:r>
    <w:r w:rsidR="00E9080D" w:rsidRPr="00B429B8">
      <w:rPr>
        <w:color w:val="324792"/>
      </w:rPr>
      <w:t xml:space="preserve"> </w:t>
    </w:r>
    <w:r w:rsidR="002E783A" w:rsidRPr="00B429B8">
      <w:rPr>
        <w:color w:val="324792"/>
      </w:rPr>
      <w:t>zorg</w:t>
    </w:r>
    <w:r w:rsidR="00E9080D" w:rsidRPr="00B429B8">
      <w:rPr>
        <w:color w:val="324792"/>
      </w:rPr>
      <w:t xml:space="preserve"> Stichting ZGR</w:t>
    </w:r>
    <w:r w:rsidR="002E783A" w:rsidRPr="00B429B8">
      <w:rPr>
        <w:color w:val="324792"/>
      </w:rPr>
      <w:br/>
    </w:r>
    <w:r w:rsidR="002E783A" w:rsidRPr="00B429B8">
      <w:rPr>
        <w:color w:val="324792"/>
        <w:sz w:val="16"/>
      </w:rPr>
      <w:t>Opgesteld door de raad van toezicht van Stichting ZGR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2EA71F" w14:textId="0C151497" w:rsidR="00B429B8" w:rsidRDefault="00B429B8" w:rsidP="00B429B8">
    <w:pPr>
      <w:pStyle w:val="Kopteks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76294B"/>
    <w:multiLevelType w:val="hybridMultilevel"/>
    <w:tmpl w:val="5C36FC7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B3D03DC"/>
    <w:multiLevelType w:val="hybridMultilevel"/>
    <w:tmpl w:val="0EF2A4F2"/>
    <w:lvl w:ilvl="0" w:tplc="1010ADF4">
      <w:start w:val="1"/>
      <w:numFmt w:val="decimal"/>
      <w:lvlText w:val="%1."/>
      <w:lvlJc w:val="left"/>
      <w:pPr>
        <w:ind w:left="720" w:hanging="360"/>
      </w:pPr>
      <w:rPr>
        <w:rFonts w:ascii="Arial" w:hAnsi="Arial" w:cs="Aria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BB568D2"/>
    <w:multiLevelType w:val="hybridMultilevel"/>
    <w:tmpl w:val="01BA8B7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6C06EE6"/>
    <w:multiLevelType w:val="hybridMultilevel"/>
    <w:tmpl w:val="4C826732"/>
    <w:lvl w:ilvl="0" w:tplc="0DF00C9E">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5207002"/>
    <w:multiLevelType w:val="hybridMultilevel"/>
    <w:tmpl w:val="3DD480B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5BDE2F05"/>
    <w:multiLevelType w:val="hybridMultilevel"/>
    <w:tmpl w:val="0F1E68AC"/>
    <w:lvl w:ilvl="0" w:tplc="EF38F054">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429355E"/>
    <w:multiLevelType w:val="hybridMultilevel"/>
    <w:tmpl w:val="817E37A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64A85888"/>
    <w:multiLevelType w:val="hybridMultilevel"/>
    <w:tmpl w:val="817E37A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6CB51A07"/>
    <w:multiLevelType w:val="hybridMultilevel"/>
    <w:tmpl w:val="5EBCB52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75161DE2"/>
    <w:multiLevelType w:val="hybridMultilevel"/>
    <w:tmpl w:val="1E90D7E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7B4263A5"/>
    <w:multiLevelType w:val="hybridMultilevel"/>
    <w:tmpl w:val="4D02D3B4"/>
    <w:lvl w:ilvl="0" w:tplc="EF38F054">
      <w:start w:val="1"/>
      <w:numFmt w:val="bullet"/>
      <w:lvlText w:val="-"/>
      <w:lvlJc w:val="left"/>
      <w:pPr>
        <w:ind w:left="720" w:hanging="360"/>
      </w:pPr>
      <w:rPr>
        <w:rFonts w:ascii="Calibri" w:eastAsiaTheme="minorHAnsi" w:hAnsi="Calibri" w:cs="Calibri" w:hint="default"/>
      </w:rPr>
    </w:lvl>
    <w:lvl w:ilvl="1" w:tplc="3DECF97E">
      <w:start w:val="1"/>
      <w:numFmt w:val="decimal"/>
      <w:lvlText w:val="%2."/>
      <w:lvlJc w:val="left"/>
      <w:pPr>
        <w:ind w:left="1440" w:hanging="360"/>
      </w:pPr>
      <w:rPr>
        <w:rFonts w:asciiTheme="minorHAnsi" w:eastAsiaTheme="minorHAnsi" w:hAnsiTheme="minorHAnsi" w:cstheme="minorHAnsi"/>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5"/>
  </w:num>
  <w:num w:numId="4">
    <w:abstractNumId w:val="6"/>
  </w:num>
  <w:num w:numId="5">
    <w:abstractNumId w:val="9"/>
  </w:num>
  <w:num w:numId="6">
    <w:abstractNumId w:val="3"/>
  </w:num>
  <w:num w:numId="7">
    <w:abstractNumId w:val="8"/>
  </w:num>
  <w:num w:numId="8">
    <w:abstractNumId w:val="4"/>
  </w:num>
  <w:num w:numId="9">
    <w:abstractNumId w:val="2"/>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C04"/>
    <w:rsid w:val="00030EDF"/>
    <w:rsid w:val="00055BAF"/>
    <w:rsid w:val="00074BCB"/>
    <w:rsid w:val="00081857"/>
    <w:rsid w:val="00084B0A"/>
    <w:rsid w:val="000A0E24"/>
    <w:rsid w:val="000A4775"/>
    <w:rsid w:val="000B41A4"/>
    <w:rsid w:val="000C3189"/>
    <w:rsid w:val="001014D5"/>
    <w:rsid w:val="00197524"/>
    <w:rsid w:val="001D2993"/>
    <w:rsid w:val="002226AC"/>
    <w:rsid w:val="00251835"/>
    <w:rsid w:val="00252FBA"/>
    <w:rsid w:val="002E783A"/>
    <w:rsid w:val="002F47C9"/>
    <w:rsid w:val="00346ED5"/>
    <w:rsid w:val="003C10C0"/>
    <w:rsid w:val="003D5EF1"/>
    <w:rsid w:val="003F771D"/>
    <w:rsid w:val="00411143"/>
    <w:rsid w:val="00413238"/>
    <w:rsid w:val="00420116"/>
    <w:rsid w:val="004A32E8"/>
    <w:rsid w:val="004A614F"/>
    <w:rsid w:val="004B0B53"/>
    <w:rsid w:val="004B6DCB"/>
    <w:rsid w:val="004C6305"/>
    <w:rsid w:val="00510CE9"/>
    <w:rsid w:val="00525470"/>
    <w:rsid w:val="005326B8"/>
    <w:rsid w:val="00586EE9"/>
    <w:rsid w:val="005A6A7B"/>
    <w:rsid w:val="005C0C04"/>
    <w:rsid w:val="005D3E48"/>
    <w:rsid w:val="005F026F"/>
    <w:rsid w:val="006013C5"/>
    <w:rsid w:val="00615678"/>
    <w:rsid w:val="00654DBF"/>
    <w:rsid w:val="00686281"/>
    <w:rsid w:val="00695768"/>
    <w:rsid w:val="006B1056"/>
    <w:rsid w:val="006F11DD"/>
    <w:rsid w:val="00777885"/>
    <w:rsid w:val="00782D34"/>
    <w:rsid w:val="007F6ECC"/>
    <w:rsid w:val="0081460E"/>
    <w:rsid w:val="008668E3"/>
    <w:rsid w:val="008C0BEF"/>
    <w:rsid w:val="008D44DF"/>
    <w:rsid w:val="008F4498"/>
    <w:rsid w:val="00927C6F"/>
    <w:rsid w:val="00930E1F"/>
    <w:rsid w:val="00946C0C"/>
    <w:rsid w:val="0095392B"/>
    <w:rsid w:val="00955FDC"/>
    <w:rsid w:val="009823A7"/>
    <w:rsid w:val="009840F1"/>
    <w:rsid w:val="009A3D42"/>
    <w:rsid w:val="009D7540"/>
    <w:rsid w:val="00A24B13"/>
    <w:rsid w:val="00A27BFD"/>
    <w:rsid w:val="00A56941"/>
    <w:rsid w:val="00A57C94"/>
    <w:rsid w:val="00A81E9E"/>
    <w:rsid w:val="00A84ABC"/>
    <w:rsid w:val="00A8771B"/>
    <w:rsid w:val="00AC53CD"/>
    <w:rsid w:val="00AC5FA4"/>
    <w:rsid w:val="00AF51AA"/>
    <w:rsid w:val="00B07413"/>
    <w:rsid w:val="00B25B84"/>
    <w:rsid w:val="00B3271E"/>
    <w:rsid w:val="00B429B8"/>
    <w:rsid w:val="00B63D89"/>
    <w:rsid w:val="00B90EE8"/>
    <w:rsid w:val="00BA092D"/>
    <w:rsid w:val="00BB204B"/>
    <w:rsid w:val="00C1590C"/>
    <w:rsid w:val="00C224AF"/>
    <w:rsid w:val="00C379F3"/>
    <w:rsid w:val="00C70A29"/>
    <w:rsid w:val="00C87D29"/>
    <w:rsid w:val="00CC06CD"/>
    <w:rsid w:val="00D73320"/>
    <w:rsid w:val="00DC5AFE"/>
    <w:rsid w:val="00DF1E17"/>
    <w:rsid w:val="00E50A6B"/>
    <w:rsid w:val="00E619A0"/>
    <w:rsid w:val="00E9080D"/>
    <w:rsid w:val="00EA58E6"/>
    <w:rsid w:val="00EB218B"/>
    <w:rsid w:val="00EE143F"/>
    <w:rsid w:val="00EF41E8"/>
    <w:rsid w:val="00FD71D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F66DE40"/>
  <w15:docId w15:val="{357A624D-CBD9-4A29-80D0-34B6A9136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0B41A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0B41A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084B0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Kop4">
    <w:name w:val="heading 4"/>
    <w:basedOn w:val="Standaard"/>
    <w:next w:val="Standaard"/>
    <w:link w:val="Kop4Char"/>
    <w:uiPriority w:val="9"/>
    <w:unhideWhenUsed/>
    <w:qFormat/>
    <w:rsid w:val="00A5694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5C0C04"/>
    <w:pPr>
      <w:autoSpaceDE w:val="0"/>
      <w:autoSpaceDN w:val="0"/>
      <w:adjustRightInd w:val="0"/>
      <w:spacing w:after="0" w:line="240" w:lineRule="auto"/>
    </w:pPr>
    <w:rPr>
      <w:rFonts w:ascii="Calibri" w:hAnsi="Calibri" w:cs="Calibri"/>
      <w:color w:val="000000"/>
      <w:sz w:val="24"/>
      <w:szCs w:val="24"/>
    </w:rPr>
  </w:style>
  <w:style w:type="paragraph" w:styleId="Lijstalinea">
    <w:name w:val="List Paragraph"/>
    <w:basedOn w:val="Standaard"/>
    <w:uiPriority w:val="34"/>
    <w:qFormat/>
    <w:rsid w:val="005C0C04"/>
    <w:pPr>
      <w:ind w:left="720"/>
      <w:contextualSpacing/>
    </w:pPr>
  </w:style>
  <w:style w:type="character" w:customStyle="1" w:styleId="Kop1Char">
    <w:name w:val="Kop 1 Char"/>
    <w:basedOn w:val="Standaardalinea-lettertype"/>
    <w:link w:val="Kop1"/>
    <w:uiPriority w:val="9"/>
    <w:rsid w:val="000B41A4"/>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sid w:val="000B41A4"/>
    <w:rPr>
      <w:rFonts w:asciiTheme="majorHAnsi" w:eastAsiaTheme="majorEastAsia" w:hAnsiTheme="majorHAnsi" w:cstheme="majorBidi"/>
      <w:color w:val="2E74B5" w:themeColor="accent1" w:themeShade="BF"/>
      <w:sz w:val="26"/>
      <w:szCs w:val="26"/>
    </w:rPr>
  </w:style>
  <w:style w:type="paragraph" w:styleId="Voetnoottekst">
    <w:name w:val="footnote text"/>
    <w:basedOn w:val="Standaard"/>
    <w:link w:val="VoetnoottekstChar"/>
    <w:uiPriority w:val="99"/>
    <w:semiHidden/>
    <w:unhideWhenUsed/>
    <w:rsid w:val="00A24B13"/>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A24B13"/>
    <w:rPr>
      <w:sz w:val="20"/>
      <w:szCs w:val="20"/>
    </w:rPr>
  </w:style>
  <w:style w:type="character" w:styleId="Voetnootmarkering">
    <w:name w:val="footnote reference"/>
    <w:basedOn w:val="Standaardalinea-lettertype"/>
    <w:uiPriority w:val="99"/>
    <w:semiHidden/>
    <w:unhideWhenUsed/>
    <w:rsid w:val="00A24B13"/>
    <w:rPr>
      <w:vertAlign w:val="superscript"/>
    </w:rPr>
  </w:style>
  <w:style w:type="character" w:styleId="Hyperlink">
    <w:name w:val="Hyperlink"/>
    <w:basedOn w:val="Standaardalinea-lettertype"/>
    <w:uiPriority w:val="99"/>
    <w:unhideWhenUsed/>
    <w:rsid w:val="00A24B13"/>
    <w:rPr>
      <w:color w:val="0563C1" w:themeColor="hyperlink"/>
      <w:u w:val="single"/>
    </w:rPr>
  </w:style>
  <w:style w:type="character" w:customStyle="1" w:styleId="Kop3Char">
    <w:name w:val="Kop 3 Char"/>
    <w:basedOn w:val="Standaardalinea-lettertype"/>
    <w:link w:val="Kop3"/>
    <w:uiPriority w:val="9"/>
    <w:rsid w:val="00084B0A"/>
    <w:rPr>
      <w:rFonts w:asciiTheme="majorHAnsi" w:eastAsiaTheme="majorEastAsia" w:hAnsiTheme="majorHAnsi" w:cstheme="majorBidi"/>
      <w:color w:val="1F4D78" w:themeColor="accent1" w:themeShade="7F"/>
      <w:sz w:val="24"/>
      <w:szCs w:val="24"/>
    </w:rPr>
  </w:style>
  <w:style w:type="character" w:styleId="Verwijzingopmerking">
    <w:name w:val="annotation reference"/>
    <w:basedOn w:val="Standaardalinea-lettertype"/>
    <w:uiPriority w:val="99"/>
    <w:semiHidden/>
    <w:unhideWhenUsed/>
    <w:rsid w:val="005F026F"/>
    <w:rPr>
      <w:sz w:val="16"/>
      <w:szCs w:val="16"/>
    </w:rPr>
  </w:style>
  <w:style w:type="paragraph" w:styleId="Tekstopmerking">
    <w:name w:val="annotation text"/>
    <w:basedOn w:val="Standaard"/>
    <w:link w:val="TekstopmerkingChar"/>
    <w:uiPriority w:val="99"/>
    <w:semiHidden/>
    <w:unhideWhenUsed/>
    <w:rsid w:val="005F026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F026F"/>
    <w:rPr>
      <w:sz w:val="20"/>
      <w:szCs w:val="20"/>
    </w:rPr>
  </w:style>
  <w:style w:type="paragraph" w:styleId="Onderwerpvanopmerking">
    <w:name w:val="annotation subject"/>
    <w:basedOn w:val="Tekstopmerking"/>
    <w:next w:val="Tekstopmerking"/>
    <w:link w:val="OnderwerpvanopmerkingChar"/>
    <w:uiPriority w:val="99"/>
    <w:semiHidden/>
    <w:unhideWhenUsed/>
    <w:rsid w:val="005F026F"/>
    <w:rPr>
      <w:b/>
      <w:bCs/>
    </w:rPr>
  </w:style>
  <w:style w:type="character" w:customStyle="1" w:styleId="OnderwerpvanopmerkingChar">
    <w:name w:val="Onderwerp van opmerking Char"/>
    <w:basedOn w:val="TekstopmerkingChar"/>
    <w:link w:val="Onderwerpvanopmerking"/>
    <w:uiPriority w:val="99"/>
    <w:semiHidden/>
    <w:rsid w:val="005F026F"/>
    <w:rPr>
      <w:b/>
      <w:bCs/>
      <w:sz w:val="20"/>
      <w:szCs w:val="20"/>
    </w:rPr>
  </w:style>
  <w:style w:type="paragraph" w:styleId="Ballontekst">
    <w:name w:val="Balloon Text"/>
    <w:basedOn w:val="Standaard"/>
    <w:link w:val="BallontekstChar"/>
    <w:uiPriority w:val="99"/>
    <w:semiHidden/>
    <w:unhideWhenUsed/>
    <w:rsid w:val="005F026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F026F"/>
    <w:rPr>
      <w:rFonts w:ascii="Segoe UI" w:hAnsi="Segoe UI" w:cs="Segoe UI"/>
      <w:sz w:val="18"/>
      <w:szCs w:val="18"/>
    </w:rPr>
  </w:style>
  <w:style w:type="paragraph" w:styleId="Koptekst">
    <w:name w:val="header"/>
    <w:basedOn w:val="Standaard"/>
    <w:link w:val="KoptekstChar"/>
    <w:uiPriority w:val="99"/>
    <w:unhideWhenUsed/>
    <w:rsid w:val="002E783A"/>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2E783A"/>
  </w:style>
  <w:style w:type="paragraph" w:styleId="Voettekst">
    <w:name w:val="footer"/>
    <w:basedOn w:val="Standaard"/>
    <w:link w:val="VoettekstChar"/>
    <w:uiPriority w:val="99"/>
    <w:unhideWhenUsed/>
    <w:rsid w:val="002E783A"/>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2E783A"/>
  </w:style>
  <w:style w:type="character" w:customStyle="1" w:styleId="Kop4Char">
    <w:name w:val="Kop 4 Char"/>
    <w:basedOn w:val="Standaardalinea-lettertype"/>
    <w:link w:val="Kop4"/>
    <w:uiPriority w:val="9"/>
    <w:rsid w:val="00A56941"/>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scherpopouderenzorg.nl/" TargetMode="External"/><Relationship Id="rId1" Type="http://schemas.openxmlformats.org/officeDocument/2006/relationships/hyperlink" Target="http://www.governancecodezorg.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6A0F8DACE97C246BCF0DF18DD62E296" ma:contentTypeVersion="12" ma:contentTypeDescription="Een nieuw document maken." ma:contentTypeScope="" ma:versionID="e10cd9a2c97cdcfc493d3b39a7f871e6">
  <xsd:schema xmlns:xsd="http://www.w3.org/2001/XMLSchema" xmlns:xs="http://www.w3.org/2001/XMLSchema" xmlns:p="http://schemas.microsoft.com/office/2006/metadata/properties" xmlns:ns2="9377fc9c-e3b0-499f-a7dc-d130630a8b07" xmlns:ns3="71848d8c-4bd0-4f7d-ac78-90bbd924993d" targetNamespace="http://schemas.microsoft.com/office/2006/metadata/properties" ma:root="true" ma:fieldsID="6490269a2db167c9ea24bb504efddbfd" ns2:_="" ns3:_="">
    <xsd:import namespace="9377fc9c-e3b0-499f-a7dc-d130630a8b07"/>
    <xsd:import namespace="71848d8c-4bd0-4f7d-ac78-90bbd924993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77fc9c-e3b0-499f-a7dc-d130630a8b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848d8c-4bd0-4f7d-ac78-90bbd924993d"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0BA45D-14E8-4C96-93F5-C9911E01900A}">
  <ds:schemaRefs>
    <ds:schemaRef ds:uri="http://schemas.openxmlformats.org/officeDocument/2006/bibliography"/>
  </ds:schemaRefs>
</ds:datastoreItem>
</file>

<file path=customXml/itemProps2.xml><?xml version="1.0" encoding="utf-8"?>
<ds:datastoreItem xmlns:ds="http://schemas.openxmlformats.org/officeDocument/2006/customXml" ds:itemID="{A68374F8-9865-46AF-A91D-75A61EB3F67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A0672A8-BC74-4985-BCF1-48E5262FB31B}">
  <ds:schemaRefs>
    <ds:schemaRef ds:uri="http://schemas.microsoft.com/sharepoint/v3/contenttype/forms"/>
  </ds:schemaRefs>
</ds:datastoreItem>
</file>

<file path=customXml/itemProps4.xml><?xml version="1.0" encoding="utf-8"?>
<ds:datastoreItem xmlns:ds="http://schemas.openxmlformats.org/officeDocument/2006/customXml" ds:itemID="{F0453392-49B2-406B-9DE6-5B32144651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77fc9c-e3b0-499f-a7dc-d130630a8b07"/>
    <ds:schemaRef ds:uri="71848d8c-4bd0-4f7d-ac78-90bbd9249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2408</Words>
  <Characters>13248</Characters>
  <Application>Microsoft Office Word</Application>
  <DocSecurity>0</DocSecurity>
  <Lines>110</Lines>
  <Paragraphs>31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Deloitte.</Company>
  <LinksUpToDate>false</LinksUpToDate>
  <CharactersWithSpaces>15625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Nijland, Bas (NL - Zwolle)</dc:creator>
  <cp:lastModifiedBy>Linda Klein-Koerkamp</cp:lastModifiedBy>
  <cp:revision>4</cp:revision>
  <dcterms:created xsi:type="dcterms:W3CDTF">2021-03-19T10:43:00Z</dcterms:created>
  <dcterms:modified xsi:type="dcterms:W3CDTF">2021-04-21T12:23:00Z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0x01010036A0F8DACE97C246BCF0DF18DD62E296</vt:lpwstr>
  </property>
</Properties>
</file>